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F0D3" w14:textId="77777777" w:rsidR="00B8668B" w:rsidRDefault="00B8668B" w:rsidP="00B8668B">
      <w:pPr>
        <w:pBdr>
          <w:bottom w:val="single" w:sz="4" w:space="3" w:color="3366FF"/>
        </w:pBdr>
        <w:ind w:right="2232"/>
      </w:pPr>
      <w:r>
        <w:rPr>
          <w:rFonts w:ascii="Arial" w:hAnsi="Arial" w:cs="Arial"/>
          <w:noProof/>
          <w:sz w:val="20"/>
          <w:szCs w:val="20"/>
          <w:lang w:eastAsia="fr-FR"/>
        </w:rPr>
        <w:drawing>
          <wp:anchor distT="0" distB="0" distL="114300" distR="114300" simplePos="0" relativeHeight="251659264" behindDoc="1" locked="0" layoutInCell="1" allowOverlap="1" wp14:anchorId="0F638B40" wp14:editId="78E1DAF5">
            <wp:simplePos x="0" y="0"/>
            <wp:positionH relativeFrom="column">
              <wp:posOffset>5324475</wp:posOffset>
            </wp:positionH>
            <wp:positionV relativeFrom="paragraph">
              <wp:posOffset>-196850</wp:posOffset>
            </wp:positionV>
            <wp:extent cx="1438275" cy="1438275"/>
            <wp:effectExtent l="1905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stretch>
                      <a:fillRect/>
                    </a:stretch>
                  </pic:blipFill>
                  <pic:spPr bwMode="auto">
                    <a:xfrm>
                      <a:off x="0" y="0"/>
                      <a:ext cx="1438275" cy="1438275"/>
                    </a:xfrm>
                    <a:prstGeom prst="rect">
                      <a:avLst/>
                    </a:prstGeom>
                  </pic:spPr>
                </pic:pic>
              </a:graphicData>
            </a:graphic>
          </wp:anchor>
        </w:drawing>
      </w:r>
      <w:r>
        <w:rPr>
          <w:rFonts w:ascii="Arial" w:hAnsi="Arial" w:cs="Arial"/>
          <w:sz w:val="20"/>
          <w:szCs w:val="20"/>
        </w:rPr>
        <w:t>Association Action éducative - Anne de Guigné</w:t>
      </w:r>
    </w:p>
    <w:p w14:paraId="3E4182F4" w14:textId="77777777" w:rsidR="00B8668B" w:rsidRDefault="00B8668B" w:rsidP="00B8668B">
      <w:pPr>
        <w:tabs>
          <w:tab w:val="left" w:pos="9360"/>
        </w:tabs>
      </w:pPr>
      <w:r>
        <w:rPr>
          <w:rFonts w:ascii="Arial" w:hAnsi="Arial" w:cs="Arial"/>
          <w:sz w:val="28"/>
          <w:szCs w:val="28"/>
        </w:rPr>
        <w:t>École Anne de Guigné</w:t>
      </w:r>
      <w:r>
        <w:rPr>
          <w:rFonts w:ascii="Arial" w:hAnsi="Arial" w:cs="Arial"/>
          <w:sz w:val="28"/>
          <w:szCs w:val="28"/>
        </w:rPr>
        <w:tab/>
      </w:r>
    </w:p>
    <w:p w14:paraId="72499C3C" w14:textId="60665FF9" w:rsidR="00B8668B" w:rsidRDefault="00B8668B" w:rsidP="005B34F1">
      <w:pPr>
        <w:tabs>
          <w:tab w:val="left" w:pos="9768"/>
        </w:tabs>
      </w:pPr>
      <w:r>
        <w:rPr>
          <w:i/>
          <w:iCs/>
          <w:sz w:val="18"/>
          <w:szCs w:val="18"/>
        </w:rPr>
        <w:t>Association régie par la loi du 1er juillet 1901</w:t>
      </w:r>
      <w:r w:rsidR="005B34F1">
        <w:rPr>
          <w:i/>
          <w:iCs/>
          <w:sz w:val="18"/>
          <w:szCs w:val="18"/>
        </w:rPr>
        <w:tab/>
      </w:r>
    </w:p>
    <w:p w14:paraId="0CFBA296" w14:textId="77777777" w:rsidR="00B8668B" w:rsidRDefault="00B8668B" w:rsidP="00B8668B">
      <w:pPr>
        <w:tabs>
          <w:tab w:val="left" w:pos="9315"/>
        </w:tabs>
      </w:pPr>
      <w:r>
        <w:rPr>
          <w:i/>
          <w:iCs/>
          <w:sz w:val="18"/>
          <w:szCs w:val="18"/>
        </w:rPr>
        <w:t>N° de déclaration à la Préfecture du Var : W923000210</w:t>
      </w:r>
      <w:r>
        <w:rPr>
          <w:i/>
          <w:iCs/>
          <w:sz w:val="18"/>
          <w:szCs w:val="18"/>
        </w:rPr>
        <w:tab/>
      </w:r>
    </w:p>
    <w:p w14:paraId="2C99007A" w14:textId="77777777" w:rsidR="00B8668B" w:rsidRDefault="00B8668B" w:rsidP="00B8668B">
      <w:pPr>
        <w:jc w:val="center"/>
        <w:rPr>
          <w:rFonts w:ascii="Garamond-Bold" w:hAnsi="Garamond-Bold" w:cs="Garamond-Bold"/>
          <w:b/>
          <w:bCs/>
          <w:i/>
          <w:iCs/>
          <w:sz w:val="28"/>
          <w:szCs w:val="28"/>
        </w:rPr>
      </w:pPr>
    </w:p>
    <w:p w14:paraId="04B413B4" w14:textId="77777777" w:rsidR="00B8668B" w:rsidRDefault="00B8668B" w:rsidP="00B8668B">
      <w:pPr>
        <w:jc w:val="center"/>
        <w:rPr>
          <w:rFonts w:ascii="Garamond-Bold" w:hAnsi="Garamond-Bold" w:cs="Garamond-Bold"/>
          <w:b/>
          <w:bCs/>
          <w:i/>
          <w:iCs/>
          <w:sz w:val="28"/>
          <w:szCs w:val="28"/>
        </w:rPr>
      </w:pPr>
    </w:p>
    <w:p w14:paraId="0B648988" w14:textId="77777777" w:rsidR="00B8668B" w:rsidRDefault="00B8668B" w:rsidP="00B8668B">
      <w:pPr>
        <w:jc w:val="center"/>
      </w:pPr>
      <w:r>
        <w:rPr>
          <w:rFonts w:ascii="Garamond-Bold" w:hAnsi="Garamond-Bold" w:cs="Garamond-Bold"/>
          <w:b/>
          <w:bCs/>
          <w:i/>
          <w:iCs/>
          <w:sz w:val="28"/>
          <w:szCs w:val="28"/>
        </w:rPr>
        <w:t xml:space="preserve">EXEMPLAIRE </w:t>
      </w:r>
      <w:r>
        <w:rPr>
          <w:rFonts w:ascii="Garamond-Bold" w:hAnsi="Garamond-Bold" w:cs="Garamond-Bold"/>
          <w:b/>
          <w:bCs/>
          <w:i/>
          <w:iCs/>
          <w:caps/>
          <w:sz w:val="28"/>
          <w:szCs w:val="28"/>
        </w:rPr>
        <w:t>à</w:t>
      </w:r>
      <w:r>
        <w:rPr>
          <w:rFonts w:ascii="Garamond-Bold" w:hAnsi="Garamond-Bold" w:cs="Garamond-Bold"/>
          <w:b/>
          <w:bCs/>
          <w:i/>
          <w:iCs/>
          <w:sz w:val="28"/>
          <w:szCs w:val="28"/>
        </w:rPr>
        <w:t xml:space="preserve"> CONSERVER</w:t>
      </w:r>
    </w:p>
    <w:p w14:paraId="2AFCCF2B" w14:textId="77777777" w:rsidR="00B8668B" w:rsidRDefault="00B8668B" w:rsidP="00B8668B">
      <w:pPr>
        <w:rPr>
          <w:rFonts w:ascii="Garamond-Bold" w:hAnsi="Garamond-Bold" w:cs="Garamond-Bold"/>
          <w:b/>
          <w:bCs/>
          <w:i/>
          <w:iCs/>
          <w:sz w:val="20"/>
          <w:szCs w:val="20"/>
        </w:rPr>
      </w:pPr>
    </w:p>
    <w:p w14:paraId="3FA47744" w14:textId="0B1C8CCA" w:rsidR="00B8668B" w:rsidRDefault="00031047" w:rsidP="00B8668B">
      <w:pPr>
        <w:jc w:val="center"/>
      </w:pPr>
      <w:r>
        <w:rPr>
          <w:rFonts w:ascii="Garamond-Bold" w:hAnsi="Garamond-Bold" w:cs="Garamond-Bold"/>
          <w:b/>
          <w:bCs/>
        </w:rPr>
        <w:t>DOSSIER D'INSCRIPTION 202</w:t>
      </w:r>
      <w:r w:rsidR="0076252B">
        <w:rPr>
          <w:rFonts w:ascii="Garamond-Bold" w:hAnsi="Garamond-Bold" w:cs="Garamond-Bold"/>
          <w:b/>
          <w:bCs/>
        </w:rPr>
        <w:t>3</w:t>
      </w:r>
      <w:r w:rsidR="00B8668B">
        <w:rPr>
          <w:rFonts w:ascii="Garamond-Bold" w:hAnsi="Garamond-Bold" w:cs="Garamond-Bold"/>
          <w:b/>
          <w:bCs/>
        </w:rPr>
        <w:t xml:space="preserve"> - 202</w:t>
      </w:r>
      <w:r w:rsidR="0076252B">
        <w:rPr>
          <w:rFonts w:ascii="Garamond-Bold" w:hAnsi="Garamond-Bold" w:cs="Garamond-Bold"/>
          <w:b/>
          <w:bCs/>
        </w:rPr>
        <w:t>4</w:t>
      </w:r>
    </w:p>
    <w:p w14:paraId="238052F5" w14:textId="77777777" w:rsidR="00B8668B" w:rsidRDefault="00B8668B" w:rsidP="00B8668B">
      <w:pPr>
        <w:jc w:val="center"/>
      </w:pPr>
    </w:p>
    <w:p w14:paraId="0CFB4006" w14:textId="7B923C78" w:rsidR="00B8668B" w:rsidRDefault="005B34F1" w:rsidP="005B34F1">
      <w:pPr>
        <w:tabs>
          <w:tab w:val="left" w:pos="1836"/>
        </w:tabs>
      </w:pPr>
      <w:r>
        <w:tab/>
      </w:r>
    </w:p>
    <w:p w14:paraId="1DD3D071" w14:textId="77777777" w:rsidR="00B8668B" w:rsidRDefault="00B8668B" w:rsidP="00B8668B">
      <w:pPr>
        <w:jc w:val="both"/>
        <w:rPr>
          <w:rFonts w:ascii="Garamond" w:hAnsi="Garamond" w:cs="Garamond"/>
        </w:rPr>
      </w:pPr>
    </w:p>
    <w:p w14:paraId="61F0439C" w14:textId="77777777" w:rsidR="00B8668B" w:rsidRDefault="00B8668B" w:rsidP="00B8668B">
      <w:pPr>
        <w:jc w:val="both"/>
        <w:rPr>
          <w:rFonts w:ascii="Garamond" w:hAnsi="Garamond" w:cs="Garamond"/>
        </w:rPr>
      </w:pPr>
    </w:p>
    <w:p w14:paraId="595E993A" w14:textId="435402FE" w:rsidR="00B8668B" w:rsidRDefault="00B8668B" w:rsidP="00B8668B">
      <w:pPr>
        <w:jc w:val="both"/>
      </w:pPr>
      <w:r>
        <w:rPr>
          <w:rFonts w:ascii="Garamond" w:hAnsi="Garamond" w:cs="Garamond"/>
        </w:rPr>
        <w:t>Les n</w:t>
      </w:r>
      <w:r w:rsidR="005A2B36">
        <w:rPr>
          <w:rFonts w:ascii="Garamond" w:hAnsi="Garamond" w:cs="Garamond"/>
        </w:rPr>
        <w:t xml:space="preserve">iveaux </w:t>
      </w:r>
      <w:r w:rsidR="00031047">
        <w:rPr>
          <w:rFonts w:ascii="Garamond" w:hAnsi="Garamond" w:cs="Garamond"/>
        </w:rPr>
        <w:t>ouverts à la rentrée 202</w:t>
      </w:r>
      <w:r w:rsidR="002C0BD0">
        <w:rPr>
          <w:rFonts w:ascii="Garamond" w:hAnsi="Garamond" w:cs="Garamond"/>
        </w:rPr>
        <w:t>3</w:t>
      </w:r>
      <w:r>
        <w:rPr>
          <w:rFonts w:ascii="Garamond" w:hAnsi="Garamond" w:cs="Garamond"/>
        </w:rPr>
        <w:t xml:space="preserve"> sont : PS - MS - GS - CP - CE1 - CE2 - CM1 - CM2. </w:t>
      </w:r>
    </w:p>
    <w:p w14:paraId="1D2932F2" w14:textId="77777777" w:rsidR="00B8668B" w:rsidRDefault="00B8668B" w:rsidP="00B8668B">
      <w:pPr>
        <w:jc w:val="both"/>
        <w:rPr>
          <w:rFonts w:ascii="Garamond" w:hAnsi="Garamond" w:cs="Garamond"/>
        </w:rPr>
      </w:pPr>
      <w:r>
        <w:rPr>
          <w:rFonts w:ascii="Garamond" w:hAnsi="Garamond" w:cs="Garamond"/>
        </w:rPr>
        <w:t xml:space="preserve">Des regroupements de niveaux au sein d’une même classe sont prévus. L’école se réserve la possibilité de modifier ces regroupements pendant l’été. Les journées travaillées sont le lundi, mardi, jeudi et vendredi. </w:t>
      </w:r>
    </w:p>
    <w:p w14:paraId="50941E78" w14:textId="77777777" w:rsidR="00B8668B" w:rsidRDefault="00B8668B" w:rsidP="00B8668B">
      <w:pPr>
        <w:jc w:val="both"/>
        <w:rPr>
          <w:rFonts w:ascii="Garamond" w:hAnsi="Garamond" w:cs="Garamond"/>
          <w:sz w:val="20"/>
          <w:szCs w:val="20"/>
        </w:rPr>
      </w:pPr>
      <w:r>
        <w:rPr>
          <w:rFonts w:ascii="Garamond" w:hAnsi="Garamond" w:cs="Garamond"/>
          <w:sz w:val="20"/>
          <w:szCs w:val="20"/>
        </w:rPr>
        <w:t>* Le mercredi matin de 9h à 12h pour les CE et CM : soutien scolaire pour les élèves désignés par les enseignantes.</w:t>
      </w:r>
    </w:p>
    <w:p w14:paraId="5D61B00B" w14:textId="77777777" w:rsidR="00B8668B" w:rsidRDefault="00B8668B" w:rsidP="00B8668B">
      <w:pPr>
        <w:jc w:val="both"/>
      </w:pPr>
    </w:p>
    <w:p w14:paraId="07AB76A8" w14:textId="77777777" w:rsidR="00B8668B" w:rsidRDefault="00B8668B" w:rsidP="00B8668B">
      <w:pPr>
        <w:jc w:val="both"/>
        <w:rPr>
          <w:rFonts w:ascii="Garamond" w:hAnsi="Garamond" w:cs="Garamond"/>
          <w:sz w:val="20"/>
          <w:szCs w:val="20"/>
        </w:rPr>
      </w:pPr>
    </w:p>
    <w:p w14:paraId="57F3CAA5" w14:textId="77777777" w:rsidR="00B8668B" w:rsidRDefault="00B8668B" w:rsidP="00B8668B">
      <w:pPr>
        <w:pStyle w:val="Corpsdetexte31"/>
      </w:pPr>
      <w:r>
        <w:rPr>
          <w:b/>
        </w:rPr>
        <w:t xml:space="preserve">La demande définitive d’inscription, </w:t>
      </w:r>
      <w:r>
        <w:rPr>
          <w:b/>
          <w:u w:val="single"/>
        </w:rPr>
        <w:t>pour chaque famille</w:t>
      </w:r>
      <w:r>
        <w:rPr>
          <w:b/>
        </w:rPr>
        <w:t>, sera accompagnée d'un chèque d’acompte du montant correspondant à la scolarité du mois de septembre, à l’ordre de « Association de Gestion- ADG ». Pour connaître le montant à inscrire, veuillez vous reporter au tableau des scolarités ci-dessous. Ce chèque sera encaissé début septembre. Il reste acquis à l’école dans tous les cas. C’est une avance de votre scolarité de septembre.</w:t>
      </w:r>
    </w:p>
    <w:p w14:paraId="3EB1FDF3" w14:textId="77777777" w:rsidR="00B8668B" w:rsidRDefault="00B8668B" w:rsidP="00B8668B">
      <w:pPr>
        <w:pStyle w:val="Corpsdetexte31"/>
        <w:rPr>
          <w:b/>
        </w:rPr>
      </w:pPr>
    </w:p>
    <w:p w14:paraId="4D681D3B" w14:textId="77777777" w:rsidR="00B8668B" w:rsidRDefault="00B8668B" w:rsidP="00B8668B">
      <w:pPr>
        <w:pStyle w:val="Corpsdetexte31"/>
        <w:rPr>
          <w:b/>
        </w:rPr>
      </w:pPr>
    </w:p>
    <w:p w14:paraId="2E3644FD" w14:textId="77777777" w:rsidR="00B8668B" w:rsidRDefault="00B8668B" w:rsidP="00B8668B">
      <w:pPr>
        <w:pStyle w:val="Corpsdetexte31"/>
      </w:pPr>
    </w:p>
    <w:p w14:paraId="73016E9B" w14:textId="69BA2B9A" w:rsidR="00B8668B" w:rsidRDefault="00B8668B" w:rsidP="00B8668B">
      <w:pPr>
        <w:tabs>
          <w:tab w:val="left" w:pos="840"/>
        </w:tabs>
        <w:spacing w:after="240"/>
        <w:ind w:firstLine="840"/>
      </w:pPr>
      <w:r>
        <w:rPr>
          <w:rFonts w:ascii="Garamond-Bold" w:hAnsi="Garamond-Bold" w:cs="Garamond-Bold"/>
          <w:b/>
          <w:bCs/>
          <w:sz w:val="22"/>
          <w:szCs w:val="22"/>
          <w:u w:val="single"/>
        </w:rPr>
        <w:t>1. CONTRIBUT</w:t>
      </w:r>
      <w:r w:rsidR="00031047">
        <w:rPr>
          <w:rFonts w:ascii="Garamond-Bold" w:hAnsi="Garamond-Bold" w:cs="Garamond-Bold"/>
          <w:b/>
          <w:bCs/>
          <w:sz w:val="22"/>
          <w:szCs w:val="22"/>
          <w:u w:val="single"/>
        </w:rPr>
        <w:t>IONS SCOLAIRES POUR L’ANNÉE 202</w:t>
      </w:r>
      <w:r w:rsidR="0076252B">
        <w:rPr>
          <w:rFonts w:ascii="Garamond-Bold" w:hAnsi="Garamond-Bold" w:cs="Garamond-Bold"/>
          <w:b/>
          <w:bCs/>
          <w:sz w:val="22"/>
          <w:szCs w:val="22"/>
          <w:u w:val="single"/>
        </w:rPr>
        <w:t>3</w:t>
      </w:r>
      <w:r w:rsidR="00031047">
        <w:rPr>
          <w:rFonts w:ascii="Garamond-Bold" w:hAnsi="Garamond-Bold" w:cs="Garamond-Bold"/>
          <w:b/>
          <w:bCs/>
          <w:sz w:val="22"/>
          <w:szCs w:val="22"/>
          <w:u w:val="single"/>
        </w:rPr>
        <w:t>-</w:t>
      </w:r>
      <w:proofErr w:type="gramStart"/>
      <w:r w:rsidR="00031047">
        <w:rPr>
          <w:rFonts w:ascii="Garamond-Bold" w:hAnsi="Garamond-Bold" w:cs="Garamond-Bold"/>
          <w:b/>
          <w:bCs/>
          <w:sz w:val="22"/>
          <w:szCs w:val="22"/>
          <w:u w:val="single"/>
        </w:rPr>
        <w:t>202</w:t>
      </w:r>
      <w:r w:rsidR="0076252B">
        <w:rPr>
          <w:rFonts w:ascii="Garamond-Bold" w:hAnsi="Garamond-Bold" w:cs="Garamond-Bold"/>
          <w:b/>
          <w:bCs/>
          <w:sz w:val="22"/>
          <w:szCs w:val="22"/>
          <w:u w:val="single"/>
        </w:rPr>
        <w:t>4</w:t>
      </w:r>
      <w:r w:rsidR="00031047">
        <w:rPr>
          <w:rFonts w:ascii="Garamond-Bold" w:hAnsi="Garamond-Bold" w:cs="Garamond-Bold"/>
          <w:b/>
          <w:bCs/>
          <w:sz w:val="22"/>
          <w:szCs w:val="22"/>
          <w:u w:val="single"/>
        </w:rPr>
        <w:t xml:space="preserve"> </w:t>
      </w:r>
      <w:r>
        <w:rPr>
          <w:rFonts w:ascii="Garamond-Bold" w:hAnsi="Garamond-Bold" w:cs="Garamond-Bold"/>
          <w:b/>
          <w:bCs/>
          <w:sz w:val="22"/>
          <w:szCs w:val="22"/>
          <w:u w:val="single"/>
        </w:rPr>
        <w:t xml:space="preserve"> ET</w:t>
      </w:r>
      <w:proofErr w:type="gramEnd"/>
      <w:r>
        <w:rPr>
          <w:rFonts w:ascii="Garamond-Bold" w:hAnsi="Garamond-Bold" w:cs="Garamond-Bold"/>
          <w:b/>
          <w:bCs/>
          <w:sz w:val="22"/>
          <w:szCs w:val="22"/>
          <w:u w:val="single"/>
        </w:rPr>
        <w:t xml:space="preserve"> AUTRES FRAIS</w:t>
      </w:r>
    </w:p>
    <w:p w14:paraId="18FD2234" w14:textId="77777777" w:rsidR="00B8668B" w:rsidRDefault="00B8668B" w:rsidP="00B8668B">
      <w:pPr>
        <w:ind w:right="26" w:firstLine="426"/>
        <w:jc w:val="both"/>
      </w:pPr>
      <w:r>
        <w:rPr>
          <w:rFonts w:ascii="Garamond" w:hAnsi="Garamond" w:cs="Garamond"/>
        </w:rPr>
        <w:t>L'école vit des contributions que lui versent les familles et n'a aucune autre ressource assurée. Leur taux a été revu de façon mesurée, l'équilibre du budget n'étant obtenu qu'à la faveur de dons. Les familles doivent bien mesurer cette charge importante.</w:t>
      </w:r>
    </w:p>
    <w:p w14:paraId="4215DBF7" w14:textId="77777777" w:rsidR="00B8668B" w:rsidRDefault="00B8668B" w:rsidP="00B8668B">
      <w:pPr>
        <w:ind w:right="26" w:firstLine="426"/>
        <w:jc w:val="both"/>
        <w:rPr>
          <w:rFonts w:ascii="Garamond" w:hAnsi="Garamond" w:cs="Garamond"/>
        </w:rPr>
      </w:pPr>
      <w:r>
        <w:rPr>
          <w:rFonts w:ascii="Garamond" w:hAnsi="Garamond" w:cs="Garamond"/>
        </w:rPr>
        <w:t>Les familles ayant deux enfants ou plus à l'école bénéficient d'une réduction (avec résultat arrondi à l'euro) comme indiqué par le tableau ci-dessous.</w:t>
      </w:r>
    </w:p>
    <w:p w14:paraId="5BA4599C" w14:textId="77777777" w:rsidR="00031047" w:rsidRDefault="00031047" w:rsidP="00B8668B">
      <w:pPr>
        <w:ind w:right="26" w:firstLine="426"/>
        <w:jc w:val="both"/>
      </w:pPr>
    </w:p>
    <w:p w14:paraId="4B0EAF6E" w14:textId="77777777" w:rsidR="00031047" w:rsidRDefault="00031047" w:rsidP="00031047">
      <w:pPr>
        <w:ind w:left="-284" w:right="26" w:firstLine="426"/>
        <w:jc w:val="both"/>
        <w:rPr>
          <w:rFonts w:ascii="Garamond" w:hAnsi="Garamond" w:cs="Garamond"/>
        </w:rPr>
      </w:pPr>
      <w:r>
        <w:rPr>
          <w:rFonts w:ascii="Garamond" w:hAnsi="Garamond" w:cs="Garamond"/>
          <w:u w:val="single"/>
        </w:rPr>
        <w:t>Tableau des contributions mensuelles</w:t>
      </w:r>
      <w:r>
        <w:rPr>
          <w:rFonts w:ascii="Garamond" w:hAnsi="Garamond" w:cs="Garamond"/>
        </w:rPr>
        <w:t xml:space="preserve"> sur 10 mois (fixé par le Conseil d'administration de l'association)</w:t>
      </w:r>
    </w:p>
    <w:p w14:paraId="0D6CEF2C" w14:textId="77777777" w:rsidR="00031047" w:rsidRDefault="00031047" w:rsidP="00031047">
      <w:pPr>
        <w:ind w:left="-284" w:right="26" w:firstLine="426"/>
        <w:jc w:val="both"/>
      </w:pPr>
    </w:p>
    <w:p w14:paraId="27202727" w14:textId="77777777" w:rsidR="00031047" w:rsidRDefault="00031047" w:rsidP="00031047">
      <w:pPr>
        <w:ind w:left="-284" w:right="26"/>
        <w:jc w:val="both"/>
        <w:rPr>
          <w:rFonts w:ascii="Garamond" w:hAnsi="Garamond" w:cs="Garamond"/>
          <w:u w:val="single"/>
        </w:rPr>
      </w:pPr>
    </w:p>
    <w:tbl>
      <w:tblPr>
        <w:tblStyle w:val="Grilledutableau"/>
        <w:tblW w:w="0" w:type="auto"/>
        <w:tblInd w:w="137" w:type="dxa"/>
        <w:tblLook w:val="04A0" w:firstRow="1" w:lastRow="0" w:firstColumn="1" w:lastColumn="0" w:noHBand="0" w:noVBand="1"/>
      </w:tblPr>
      <w:tblGrid>
        <w:gridCol w:w="1751"/>
        <w:gridCol w:w="1708"/>
        <w:gridCol w:w="1717"/>
        <w:gridCol w:w="1717"/>
        <w:gridCol w:w="1713"/>
        <w:gridCol w:w="1713"/>
      </w:tblGrid>
      <w:tr w:rsidR="002F7449" w:rsidRPr="00920B03" w14:paraId="1D13722B" w14:textId="77777777" w:rsidTr="002F7449">
        <w:trPr>
          <w:trHeight w:val="432"/>
        </w:trPr>
        <w:tc>
          <w:tcPr>
            <w:tcW w:w="1779" w:type="dxa"/>
          </w:tcPr>
          <w:p w14:paraId="178AD78A" w14:textId="6ADDB9E6" w:rsidR="002F7449" w:rsidRPr="00920B03" w:rsidRDefault="00C620FE" w:rsidP="0009370A">
            <w:pPr>
              <w:ind w:right="26"/>
              <w:jc w:val="both"/>
              <w:rPr>
                <w:rFonts w:ascii="Garamond" w:hAnsi="Garamond" w:cs="Garamond"/>
              </w:rPr>
            </w:pPr>
            <w:bookmarkStart w:id="0" w:name="_Hlk119508393"/>
            <w:r w:rsidRPr="00920B03">
              <w:rPr>
                <w:rFonts w:ascii="Garamond" w:hAnsi="Garamond" w:cs="Garamond"/>
              </w:rPr>
              <w:t>Classes</w:t>
            </w:r>
          </w:p>
        </w:tc>
        <w:tc>
          <w:tcPr>
            <w:tcW w:w="1758" w:type="dxa"/>
          </w:tcPr>
          <w:p w14:paraId="447B90D7" w14:textId="77777777" w:rsidR="002F7449" w:rsidRPr="00920B03" w:rsidRDefault="002F7449" w:rsidP="0009370A">
            <w:pPr>
              <w:ind w:right="26"/>
              <w:jc w:val="both"/>
              <w:rPr>
                <w:rFonts w:ascii="Garamond" w:hAnsi="Garamond" w:cs="Garamond"/>
              </w:rPr>
            </w:pPr>
            <w:r>
              <w:rPr>
                <w:rFonts w:ascii="Garamond" w:hAnsi="Garamond" w:cs="Garamond"/>
              </w:rPr>
              <w:t>Tarif normal</w:t>
            </w:r>
          </w:p>
        </w:tc>
        <w:tc>
          <w:tcPr>
            <w:tcW w:w="1762" w:type="dxa"/>
          </w:tcPr>
          <w:p w14:paraId="53705B6D" w14:textId="77777777" w:rsidR="002F7449" w:rsidRPr="00920B03" w:rsidRDefault="002F7449" w:rsidP="0009370A">
            <w:pPr>
              <w:ind w:right="26"/>
              <w:jc w:val="both"/>
              <w:rPr>
                <w:rFonts w:ascii="Garamond" w:hAnsi="Garamond" w:cs="Garamond"/>
              </w:rPr>
            </w:pPr>
            <w:r>
              <w:rPr>
                <w:rFonts w:ascii="Garamond" w:hAnsi="Garamond" w:cs="Garamond"/>
              </w:rPr>
              <w:t>-</w:t>
            </w:r>
            <w:r w:rsidRPr="00920B03">
              <w:rPr>
                <w:rFonts w:ascii="Garamond" w:hAnsi="Garamond" w:cs="Garamond"/>
              </w:rPr>
              <w:t>5% (2 enfants)</w:t>
            </w:r>
          </w:p>
        </w:tc>
        <w:tc>
          <w:tcPr>
            <w:tcW w:w="1763" w:type="dxa"/>
          </w:tcPr>
          <w:p w14:paraId="18703DD7" w14:textId="77777777" w:rsidR="002F7449" w:rsidRPr="00920B03" w:rsidRDefault="002F7449" w:rsidP="0009370A">
            <w:pPr>
              <w:ind w:right="26"/>
              <w:jc w:val="both"/>
              <w:rPr>
                <w:rFonts w:ascii="Garamond" w:hAnsi="Garamond" w:cs="Garamond"/>
              </w:rPr>
            </w:pPr>
            <w:r>
              <w:rPr>
                <w:rFonts w:ascii="Garamond" w:hAnsi="Garamond" w:cs="Garamond"/>
              </w:rPr>
              <w:t>-10</w:t>
            </w:r>
            <w:proofErr w:type="gramStart"/>
            <w:r>
              <w:rPr>
                <w:rFonts w:ascii="Garamond" w:hAnsi="Garamond" w:cs="Garamond"/>
              </w:rPr>
              <w:t>%</w:t>
            </w:r>
            <w:r w:rsidRPr="00920B03">
              <w:rPr>
                <w:rFonts w:ascii="Garamond" w:hAnsi="Garamond" w:cs="Garamond"/>
              </w:rPr>
              <w:t>(</w:t>
            </w:r>
            <w:proofErr w:type="gramEnd"/>
            <w:r w:rsidRPr="00920B03">
              <w:rPr>
                <w:rFonts w:ascii="Garamond" w:hAnsi="Garamond" w:cs="Garamond"/>
              </w:rPr>
              <w:t>3 enfants)</w:t>
            </w:r>
          </w:p>
        </w:tc>
        <w:tc>
          <w:tcPr>
            <w:tcW w:w="1720" w:type="dxa"/>
          </w:tcPr>
          <w:p w14:paraId="25012165" w14:textId="77777777" w:rsidR="002F7449" w:rsidRDefault="002F7449" w:rsidP="0009370A">
            <w:pPr>
              <w:ind w:right="26"/>
              <w:jc w:val="both"/>
              <w:rPr>
                <w:rFonts w:ascii="Garamond" w:hAnsi="Garamond" w:cs="Garamond"/>
              </w:rPr>
            </w:pPr>
            <w:r>
              <w:rPr>
                <w:rFonts w:ascii="Garamond" w:hAnsi="Garamond" w:cs="Garamond"/>
              </w:rPr>
              <w:t>-15%(4</w:t>
            </w:r>
            <w:r w:rsidRPr="00920B03">
              <w:rPr>
                <w:rFonts w:ascii="Garamond" w:hAnsi="Garamond" w:cs="Garamond"/>
              </w:rPr>
              <w:t>enfants)</w:t>
            </w:r>
          </w:p>
        </w:tc>
        <w:tc>
          <w:tcPr>
            <w:tcW w:w="1763" w:type="dxa"/>
          </w:tcPr>
          <w:p w14:paraId="376AF3B0" w14:textId="77777777" w:rsidR="002F7449" w:rsidRPr="00920B03" w:rsidRDefault="002F7449" w:rsidP="0009370A">
            <w:pPr>
              <w:ind w:right="26"/>
              <w:jc w:val="both"/>
              <w:rPr>
                <w:rFonts w:ascii="Garamond" w:hAnsi="Garamond" w:cs="Garamond"/>
              </w:rPr>
            </w:pPr>
            <w:r>
              <w:rPr>
                <w:rFonts w:ascii="Garamond" w:hAnsi="Garamond" w:cs="Garamond"/>
              </w:rPr>
              <w:t>Tarif de soutien</w:t>
            </w:r>
          </w:p>
        </w:tc>
      </w:tr>
      <w:tr w:rsidR="002F7449" w:rsidRPr="00920B03" w14:paraId="56D66EB9" w14:textId="77777777" w:rsidTr="002F7449">
        <w:trPr>
          <w:trHeight w:val="424"/>
        </w:trPr>
        <w:tc>
          <w:tcPr>
            <w:tcW w:w="1779" w:type="dxa"/>
          </w:tcPr>
          <w:p w14:paraId="0E0F9D30" w14:textId="77777777" w:rsidR="002F7449" w:rsidRPr="00920B03" w:rsidRDefault="002F7449" w:rsidP="0009370A">
            <w:pPr>
              <w:ind w:right="26"/>
              <w:jc w:val="both"/>
              <w:rPr>
                <w:rFonts w:ascii="Garamond" w:hAnsi="Garamond" w:cs="Garamond"/>
              </w:rPr>
            </w:pPr>
            <w:r w:rsidRPr="00920B03">
              <w:rPr>
                <w:rFonts w:ascii="Garamond" w:hAnsi="Garamond" w:cs="Garamond"/>
              </w:rPr>
              <w:t>Maternelles</w:t>
            </w:r>
          </w:p>
        </w:tc>
        <w:tc>
          <w:tcPr>
            <w:tcW w:w="1758" w:type="dxa"/>
          </w:tcPr>
          <w:p w14:paraId="080DEB72" w14:textId="2A8F5DE6" w:rsidR="002F7449" w:rsidRPr="00920B03" w:rsidRDefault="002F7449" w:rsidP="0009370A">
            <w:pPr>
              <w:ind w:right="26"/>
              <w:jc w:val="center"/>
              <w:rPr>
                <w:rFonts w:ascii="Garamond" w:hAnsi="Garamond" w:cs="Garamond"/>
              </w:rPr>
            </w:pPr>
            <w:r>
              <w:rPr>
                <w:rFonts w:ascii="Garamond" w:hAnsi="Garamond" w:cs="Garamond"/>
              </w:rPr>
              <w:t>1</w:t>
            </w:r>
            <w:r w:rsidR="00636341">
              <w:rPr>
                <w:rFonts w:ascii="Garamond" w:hAnsi="Garamond" w:cs="Garamond"/>
              </w:rPr>
              <w:t>7</w:t>
            </w:r>
            <w:r>
              <w:rPr>
                <w:rFonts w:ascii="Garamond" w:hAnsi="Garamond" w:cs="Garamond"/>
              </w:rPr>
              <w:t>5</w:t>
            </w:r>
          </w:p>
        </w:tc>
        <w:tc>
          <w:tcPr>
            <w:tcW w:w="1762" w:type="dxa"/>
          </w:tcPr>
          <w:p w14:paraId="190E1FF3" w14:textId="634843D4" w:rsidR="002F7449" w:rsidRPr="00920B03" w:rsidRDefault="002F7449" w:rsidP="0009370A">
            <w:pPr>
              <w:ind w:right="26"/>
              <w:jc w:val="center"/>
              <w:rPr>
                <w:rFonts w:ascii="Garamond" w:hAnsi="Garamond" w:cs="Garamond"/>
              </w:rPr>
            </w:pPr>
            <w:r>
              <w:rPr>
                <w:rFonts w:ascii="Garamond" w:hAnsi="Garamond" w:cs="Garamond"/>
              </w:rPr>
              <w:t>1</w:t>
            </w:r>
            <w:r w:rsidR="00636341">
              <w:rPr>
                <w:rFonts w:ascii="Garamond" w:hAnsi="Garamond" w:cs="Garamond"/>
              </w:rPr>
              <w:t>66</w:t>
            </w:r>
          </w:p>
        </w:tc>
        <w:tc>
          <w:tcPr>
            <w:tcW w:w="1763" w:type="dxa"/>
          </w:tcPr>
          <w:p w14:paraId="4DEC7535" w14:textId="5C2E62EA" w:rsidR="002F7449" w:rsidRPr="00920B03" w:rsidRDefault="002F7449" w:rsidP="0009370A">
            <w:pPr>
              <w:ind w:right="26"/>
              <w:jc w:val="center"/>
              <w:rPr>
                <w:rFonts w:ascii="Garamond" w:hAnsi="Garamond" w:cs="Garamond"/>
              </w:rPr>
            </w:pPr>
            <w:r>
              <w:rPr>
                <w:rFonts w:ascii="Garamond" w:hAnsi="Garamond" w:cs="Garamond"/>
              </w:rPr>
              <w:t>1</w:t>
            </w:r>
            <w:r w:rsidR="00636341">
              <w:rPr>
                <w:rFonts w:ascii="Garamond" w:hAnsi="Garamond" w:cs="Garamond"/>
              </w:rPr>
              <w:t>57</w:t>
            </w:r>
          </w:p>
        </w:tc>
        <w:tc>
          <w:tcPr>
            <w:tcW w:w="1720" w:type="dxa"/>
          </w:tcPr>
          <w:p w14:paraId="03595A7C" w14:textId="353F65BA" w:rsidR="002F7449" w:rsidRDefault="002F7449" w:rsidP="0009370A">
            <w:pPr>
              <w:ind w:right="26"/>
              <w:jc w:val="center"/>
              <w:rPr>
                <w:rFonts w:ascii="Garamond" w:hAnsi="Garamond" w:cs="Garamond"/>
              </w:rPr>
            </w:pPr>
            <w:r>
              <w:rPr>
                <w:rFonts w:ascii="Garamond" w:hAnsi="Garamond" w:cs="Garamond"/>
              </w:rPr>
              <w:t>14</w:t>
            </w:r>
            <w:r w:rsidR="00636341">
              <w:rPr>
                <w:rFonts w:ascii="Garamond" w:hAnsi="Garamond" w:cs="Garamond"/>
              </w:rPr>
              <w:t>8</w:t>
            </w:r>
          </w:p>
        </w:tc>
        <w:tc>
          <w:tcPr>
            <w:tcW w:w="1763" w:type="dxa"/>
          </w:tcPr>
          <w:p w14:paraId="15F0ED90" w14:textId="77777777" w:rsidR="002F7449" w:rsidRPr="00920B03" w:rsidRDefault="002F7449" w:rsidP="0009370A">
            <w:pPr>
              <w:ind w:right="26"/>
              <w:jc w:val="center"/>
              <w:rPr>
                <w:rFonts w:ascii="Garamond" w:hAnsi="Garamond" w:cs="Garamond"/>
              </w:rPr>
            </w:pPr>
            <w:r>
              <w:rPr>
                <w:rFonts w:ascii="Garamond" w:hAnsi="Garamond" w:cs="Garamond"/>
              </w:rPr>
              <w:t>200</w:t>
            </w:r>
          </w:p>
        </w:tc>
      </w:tr>
      <w:tr w:rsidR="002F7449" w:rsidRPr="00920B03" w14:paraId="7068EF0A" w14:textId="77777777" w:rsidTr="002F7449">
        <w:trPr>
          <w:trHeight w:val="416"/>
        </w:trPr>
        <w:tc>
          <w:tcPr>
            <w:tcW w:w="1779" w:type="dxa"/>
          </w:tcPr>
          <w:p w14:paraId="7B629EFF" w14:textId="77777777" w:rsidR="002F7449" w:rsidRPr="00920B03" w:rsidRDefault="002F7449" w:rsidP="0009370A">
            <w:pPr>
              <w:ind w:right="26"/>
              <w:jc w:val="both"/>
              <w:rPr>
                <w:rFonts w:ascii="Garamond" w:hAnsi="Garamond" w:cs="Garamond"/>
              </w:rPr>
            </w:pPr>
            <w:r>
              <w:rPr>
                <w:rFonts w:ascii="Garamond" w:hAnsi="Garamond" w:cs="Garamond"/>
              </w:rPr>
              <w:t>CP, CE et CM</w:t>
            </w:r>
          </w:p>
        </w:tc>
        <w:tc>
          <w:tcPr>
            <w:tcW w:w="1758" w:type="dxa"/>
          </w:tcPr>
          <w:p w14:paraId="117A9D24" w14:textId="58AB413F" w:rsidR="002F7449" w:rsidRPr="00920B03" w:rsidRDefault="002F7449" w:rsidP="0009370A">
            <w:pPr>
              <w:ind w:right="26"/>
              <w:jc w:val="center"/>
              <w:rPr>
                <w:rFonts w:ascii="Garamond" w:hAnsi="Garamond" w:cs="Garamond"/>
              </w:rPr>
            </w:pPr>
            <w:r>
              <w:rPr>
                <w:rFonts w:ascii="Garamond" w:hAnsi="Garamond" w:cs="Garamond"/>
              </w:rPr>
              <w:t>1</w:t>
            </w:r>
            <w:r w:rsidR="00636341">
              <w:rPr>
                <w:rFonts w:ascii="Garamond" w:hAnsi="Garamond" w:cs="Garamond"/>
              </w:rPr>
              <w:t>9</w:t>
            </w:r>
            <w:r>
              <w:rPr>
                <w:rFonts w:ascii="Garamond" w:hAnsi="Garamond" w:cs="Garamond"/>
              </w:rPr>
              <w:t>5</w:t>
            </w:r>
          </w:p>
        </w:tc>
        <w:tc>
          <w:tcPr>
            <w:tcW w:w="1762" w:type="dxa"/>
          </w:tcPr>
          <w:p w14:paraId="27EB3556" w14:textId="2BA75300" w:rsidR="002F7449" w:rsidRPr="00920B03" w:rsidRDefault="002F7449" w:rsidP="0009370A">
            <w:pPr>
              <w:ind w:right="26"/>
              <w:jc w:val="center"/>
              <w:rPr>
                <w:rFonts w:ascii="Garamond" w:hAnsi="Garamond" w:cs="Garamond"/>
              </w:rPr>
            </w:pPr>
            <w:r>
              <w:rPr>
                <w:rFonts w:ascii="Garamond" w:hAnsi="Garamond" w:cs="Garamond"/>
              </w:rPr>
              <w:t>1</w:t>
            </w:r>
            <w:r w:rsidR="0013563B">
              <w:rPr>
                <w:rFonts w:ascii="Garamond" w:hAnsi="Garamond" w:cs="Garamond"/>
              </w:rPr>
              <w:t>85</w:t>
            </w:r>
          </w:p>
        </w:tc>
        <w:tc>
          <w:tcPr>
            <w:tcW w:w="1763" w:type="dxa"/>
          </w:tcPr>
          <w:p w14:paraId="0569F41F" w14:textId="0F762382" w:rsidR="002F7449" w:rsidRPr="00920B03" w:rsidRDefault="002F7449" w:rsidP="0009370A">
            <w:pPr>
              <w:ind w:right="26"/>
              <w:jc w:val="center"/>
              <w:rPr>
                <w:rFonts w:ascii="Garamond" w:hAnsi="Garamond" w:cs="Garamond"/>
              </w:rPr>
            </w:pPr>
            <w:r>
              <w:rPr>
                <w:rFonts w:ascii="Garamond" w:hAnsi="Garamond" w:cs="Garamond"/>
              </w:rPr>
              <w:t>1</w:t>
            </w:r>
            <w:r w:rsidR="0013563B">
              <w:rPr>
                <w:rFonts w:ascii="Garamond" w:hAnsi="Garamond" w:cs="Garamond"/>
              </w:rPr>
              <w:t>75</w:t>
            </w:r>
          </w:p>
        </w:tc>
        <w:tc>
          <w:tcPr>
            <w:tcW w:w="1720" w:type="dxa"/>
          </w:tcPr>
          <w:p w14:paraId="4CC6EE80" w14:textId="6504AECE" w:rsidR="002F7449" w:rsidRDefault="002F7449" w:rsidP="0009370A">
            <w:pPr>
              <w:ind w:right="26"/>
              <w:jc w:val="center"/>
              <w:rPr>
                <w:rFonts w:ascii="Garamond" w:hAnsi="Garamond" w:cs="Garamond"/>
              </w:rPr>
            </w:pPr>
            <w:r>
              <w:rPr>
                <w:rFonts w:ascii="Garamond" w:hAnsi="Garamond" w:cs="Garamond"/>
              </w:rPr>
              <w:t>1</w:t>
            </w:r>
            <w:r w:rsidR="0013563B">
              <w:rPr>
                <w:rFonts w:ascii="Garamond" w:hAnsi="Garamond" w:cs="Garamond"/>
              </w:rPr>
              <w:t>65</w:t>
            </w:r>
          </w:p>
        </w:tc>
        <w:tc>
          <w:tcPr>
            <w:tcW w:w="1763" w:type="dxa"/>
          </w:tcPr>
          <w:p w14:paraId="06B888E8" w14:textId="77777777" w:rsidR="002F7449" w:rsidRPr="00920B03" w:rsidRDefault="002F7449" w:rsidP="0009370A">
            <w:pPr>
              <w:ind w:right="26"/>
              <w:jc w:val="center"/>
              <w:rPr>
                <w:rFonts w:ascii="Garamond" w:hAnsi="Garamond" w:cs="Garamond"/>
              </w:rPr>
            </w:pPr>
            <w:r>
              <w:rPr>
                <w:rFonts w:ascii="Garamond" w:hAnsi="Garamond" w:cs="Garamond"/>
              </w:rPr>
              <w:t>250</w:t>
            </w:r>
          </w:p>
        </w:tc>
      </w:tr>
      <w:bookmarkEnd w:id="0"/>
    </w:tbl>
    <w:p w14:paraId="04A74CC5" w14:textId="77777777" w:rsidR="00B8668B" w:rsidRDefault="00B8668B" w:rsidP="00B8668B">
      <w:pPr>
        <w:ind w:left="-284" w:right="26" w:firstLine="426"/>
        <w:jc w:val="both"/>
        <w:rPr>
          <w:rFonts w:ascii="Garamond" w:hAnsi="Garamond" w:cs="Garamond"/>
        </w:rPr>
      </w:pPr>
    </w:p>
    <w:p w14:paraId="2138D80B" w14:textId="77777777" w:rsidR="00B8668B" w:rsidRDefault="00B8668B" w:rsidP="00031047">
      <w:pPr>
        <w:ind w:right="26"/>
        <w:jc w:val="both"/>
        <w:rPr>
          <w:rFonts w:ascii="Garamond" w:hAnsi="Garamond" w:cs="Garamond"/>
          <w:u w:val="single"/>
        </w:rPr>
      </w:pPr>
    </w:p>
    <w:p w14:paraId="1CC4D37F" w14:textId="77777777" w:rsidR="00B8668B" w:rsidRDefault="00B8668B" w:rsidP="00B8668B">
      <w:pPr>
        <w:ind w:left="-284" w:right="26" w:firstLine="426"/>
        <w:jc w:val="both"/>
        <w:rPr>
          <w:rFonts w:ascii="Garamond" w:hAnsi="Garamond" w:cs="Garamond"/>
          <w:u w:val="single"/>
        </w:rPr>
      </w:pPr>
      <w:r>
        <w:rPr>
          <w:rFonts w:ascii="Garamond" w:hAnsi="Garamond" w:cs="Garamond"/>
          <w:u w:val="single"/>
        </w:rPr>
        <w:t>Dispositions relatives aux contributions :</w:t>
      </w:r>
    </w:p>
    <w:p w14:paraId="45F27D23" w14:textId="77777777" w:rsidR="00B8668B" w:rsidRDefault="00B8668B" w:rsidP="00B8668B">
      <w:pPr>
        <w:ind w:left="-284" w:right="26" w:firstLine="426"/>
        <w:jc w:val="both"/>
      </w:pPr>
    </w:p>
    <w:p w14:paraId="02B784EE" w14:textId="70615F19" w:rsidR="00B8668B" w:rsidRPr="00273634" w:rsidRDefault="00B8668B" w:rsidP="00B8668B">
      <w:pPr>
        <w:pStyle w:val="xxxyiv8481924397msonormal"/>
        <w:spacing w:before="0" w:beforeAutospacing="0" w:after="0" w:afterAutospacing="0"/>
        <w:jc w:val="both"/>
        <w:rPr>
          <w:rFonts w:ascii="Calibri" w:hAnsi="Calibri" w:cs="Calibri"/>
          <w:color w:val="000000"/>
        </w:rPr>
      </w:pPr>
      <w:r>
        <w:rPr>
          <w:rFonts w:ascii="Garamond" w:hAnsi="Garamond" w:cs="Garamond"/>
        </w:rPr>
        <w:t xml:space="preserve">Pour assurer la régularité des versements, vitale pour l'école, le versement des contributions se fera exclusivement </w:t>
      </w:r>
      <w:r>
        <w:rPr>
          <w:rFonts w:ascii="Garamond" w:hAnsi="Garamond" w:cs="Garamond"/>
          <w:b/>
        </w:rPr>
        <w:t xml:space="preserve">par virement permanent au compte chèque postal 17 114 17 A. Marseille en vue de créditer ce compte le </w:t>
      </w:r>
      <w:r w:rsidR="00031047">
        <w:rPr>
          <w:rFonts w:ascii="Garamond" w:hAnsi="Garamond" w:cs="Garamond"/>
          <w:b/>
        </w:rPr>
        <w:t>15 de chaque mois d’octobre 202</w:t>
      </w:r>
      <w:r w:rsidR="0076252B">
        <w:rPr>
          <w:rFonts w:ascii="Garamond" w:hAnsi="Garamond" w:cs="Garamond"/>
          <w:b/>
        </w:rPr>
        <w:t>3</w:t>
      </w:r>
      <w:r>
        <w:rPr>
          <w:rFonts w:ascii="Garamond" w:hAnsi="Garamond" w:cs="Garamond"/>
          <w:b/>
        </w:rPr>
        <w:t xml:space="preserve"> à juin 202</w:t>
      </w:r>
      <w:r w:rsidR="0076252B">
        <w:rPr>
          <w:rFonts w:ascii="Garamond" w:hAnsi="Garamond" w:cs="Garamond"/>
        </w:rPr>
        <w:t>4</w:t>
      </w:r>
      <w:r>
        <w:rPr>
          <w:rFonts w:ascii="Garamond" w:hAnsi="Garamond" w:cs="Garamond"/>
        </w:rPr>
        <w:t xml:space="preserve"> Les parents qui ne le connaissent pas s'enquerront auprès de leur banque ou de familles bien informées afin d'obtenir des virements gratuits ou à frais réduits. Un relevé d'identité bancaire de l'association est joint au présent dossier. Les familles qui auraient des difficultés à ce sujet pourront prendre contact avec le Trésorier</w:t>
      </w:r>
      <w:r w:rsidRPr="00273634">
        <w:rPr>
          <w:rFonts w:ascii="Garamond" w:hAnsi="Garamond" w:cs="Garamond"/>
        </w:rPr>
        <w:t>.</w:t>
      </w:r>
      <w:r>
        <w:rPr>
          <w:rFonts w:ascii="Garamond" w:hAnsi="Garamond" w:cs="Garamond"/>
        </w:rPr>
        <w:t xml:space="preserve"> Ce mode de versement ne réduit en rien la liberté de gérer un compte bancaire : il n'est qu'une façon d'exécuter l'engagement pris avec le présent dossier d'inscription.</w:t>
      </w:r>
    </w:p>
    <w:p w14:paraId="55735070" w14:textId="77777777" w:rsidR="00B8668B" w:rsidRDefault="00B8668B" w:rsidP="00B8668B">
      <w:pPr>
        <w:ind w:right="26" w:firstLine="426"/>
        <w:jc w:val="both"/>
      </w:pPr>
      <w:r>
        <w:rPr>
          <w:rFonts w:ascii="Garamond" w:hAnsi="Garamond" w:cs="Garamond"/>
        </w:rPr>
        <w:t>Le versement mensuel est fait pour le mois entier. En cas de départ de l'école en cours de mois, tout mois commencé est dû.</w:t>
      </w:r>
    </w:p>
    <w:p w14:paraId="43E1B873" w14:textId="77777777" w:rsidR="00B8668B" w:rsidRDefault="00B8668B" w:rsidP="00B8668B">
      <w:pPr>
        <w:ind w:right="26" w:firstLine="426"/>
        <w:jc w:val="both"/>
      </w:pPr>
      <w:r>
        <w:rPr>
          <w:rFonts w:ascii="Garamond" w:hAnsi="Garamond" w:cs="Garamond"/>
        </w:rPr>
        <w:lastRenderedPageBreak/>
        <w:t>L'association accepte avec reconnaissance le paiement anticipé des contributions, soit pour un trimestre, soit pour l'année scolaire entière. En pareil cas, il n'y a pas lieu de procéder à versement permanent et l'association remet un reçu particulier à la famille, si elle le demande.</w:t>
      </w:r>
    </w:p>
    <w:p w14:paraId="456DE380" w14:textId="77777777" w:rsidR="00B8668B" w:rsidRDefault="00B8668B" w:rsidP="00B8668B">
      <w:pPr>
        <w:ind w:right="26" w:firstLine="426"/>
        <w:jc w:val="both"/>
      </w:pPr>
      <w:r>
        <w:rPr>
          <w:rFonts w:ascii="Garamond" w:hAnsi="Garamond" w:cs="Garamond"/>
        </w:rPr>
        <w:t>Les familles qui auraient des problèmes peuvent :</w:t>
      </w:r>
    </w:p>
    <w:p w14:paraId="23BD8988" w14:textId="77777777" w:rsidR="00B8668B" w:rsidRDefault="00AE5475" w:rsidP="00B8668B">
      <w:pPr>
        <w:ind w:right="26"/>
        <w:jc w:val="both"/>
      </w:pPr>
      <w:r>
        <w:rPr>
          <w:rFonts w:ascii="Garamond" w:hAnsi="Garamond" w:cs="Garamond"/>
        </w:rPr>
        <w:t xml:space="preserve">    </w:t>
      </w:r>
      <w:r w:rsidR="00B8668B">
        <w:rPr>
          <w:rFonts w:ascii="Garamond" w:hAnsi="Garamond" w:cs="Garamond"/>
        </w:rPr>
        <w:t>- solliciter une bourse auprès d'une association d'aide à l'enseignement libre catholique hors contrat (Association Education-Solidarité, Mouvement catholique des familles, etc.) en justifiant de leurs difficultés (la bourse étant versée à l'association après les échéances concernées, la famille reste soumise au virement permanent et l'association lui reverse la bourse dès réception).</w:t>
      </w:r>
    </w:p>
    <w:p w14:paraId="3951ECB1" w14:textId="77777777" w:rsidR="00B8668B" w:rsidRDefault="00AE5475" w:rsidP="00B8668B">
      <w:pPr>
        <w:ind w:right="26"/>
        <w:jc w:val="both"/>
      </w:pPr>
      <w:r>
        <w:rPr>
          <w:rFonts w:ascii="Garamond" w:hAnsi="Garamond" w:cs="Garamond"/>
        </w:rPr>
        <w:t xml:space="preserve">    </w:t>
      </w:r>
      <w:r w:rsidR="00B8668B">
        <w:rPr>
          <w:rFonts w:ascii="Garamond" w:hAnsi="Garamond" w:cs="Garamond"/>
        </w:rPr>
        <w:t>- demander au Trésorier le virement permanent de leurs contributions de septembre à août de l'année suivante, c'est-à-dire sur douze mois au lieu de dix, ce qui réduit le montant mensuel de 16,6 %, mais allonge la période des paiements, le montant annuel demeurant le même.</w:t>
      </w:r>
    </w:p>
    <w:p w14:paraId="16F20451" w14:textId="77777777" w:rsidR="00B8668B" w:rsidRDefault="00B8668B" w:rsidP="00B8668B">
      <w:pPr>
        <w:ind w:right="26"/>
        <w:jc w:val="both"/>
        <w:rPr>
          <w:rFonts w:ascii="Garamond" w:hAnsi="Garamond" w:cs="Garamond"/>
        </w:rPr>
      </w:pPr>
    </w:p>
    <w:p w14:paraId="5D9C4BE0" w14:textId="77777777" w:rsidR="00B8668B" w:rsidRDefault="00B8668B" w:rsidP="00B8668B">
      <w:pPr>
        <w:ind w:right="26"/>
        <w:jc w:val="both"/>
        <w:rPr>
          <w:rFonts w:ascii="Garamond" w:hAnsi="Garamond" w:cs="Garamond"/>
        </w:rPr>
      </w:pPr>
    </w:p>
    <w:p w14:paraId="5017AFE8" w14:textId="77777777" w:rsidR="00B8668B" w:rsidRDefault="00B8668B" w:rsidP="00B8668B">
      <w:pPr>
        <w:ind w:left="-284" w:right="26" w:firstLine="426"/>
        <w:jc w:val="both"/>
        <w:rPr>
          <w:rFonts w:ascii="Garamond" w:hAnsi="Garamond" w:cs="Garamond"/>
          <w:u w:val="single"/>
        </w:rPr>
      </w:pPr>
      <w:r>
        <w:rPr>
          <w:rFonts w:ascii="Garamond" w:hAnsi="Garamond" w:cs="Garamond"/>
          <w:u w:val="single"/>
        </w:rPr>
        <w:t>Autres frais</w:t>
      </w:r>
    </w:p>
    <w:p w14:paraId="37C447D3" w14:textId="77777777" w:rsidR="00AE5475" w:rsidRDefault="00AE5475" w:rsidP="00B8668B">
      <w:pPr>
        <w:ind w:left="-284" w:right="26" w:firstLine="426"/>
        <w:jc w:val="both"/>
        <w:rPr>
          <w:rFonts w:ascii="Garamond" w:hAnsi="Garamond" w:cs="Garamond"/>
          <w:u w:val="single"/>
        </w:rPr>
      </w:pPr>
    </w:p>
    <w:p w14:paraId="00043CC1" w14:textId="2E6851DD" w:rsidR="00AE5475" w:rsidRPr="00AE5475" w:rsidRDefault="00841FF6" w:rsidP="00B8668B">
      <w:pPr>
        <w:ind w:left="-284" w:right="26" w:firstLine="426"/>
        <w:jc w:val="both"/>
      </w:pPr>
      <w:r w:rsidRPr="00841FF6">
        <w:rPr>
          <w:rFonts w:ascii="Garamond" w:hAnsi="Garamond" w:cs="Garamond"/>
        </w:rPr>
        <w:t xml:space="preserve">     </w:t>
      </w:r>
      <w:r w:rsidR="00AE5475">
        <w:rPr>
          <w:rFonts w:ascii="Garamond" w:hAnsi="Garamond" w:cs="Garamond"/>
          <w:u w:val="single"/>
        </w:rPr>
        <w:t>-Pour les ancien</w:t>
      </w:r>
      <w:r w:rsidR="0076252B">
        <w:rPr>
          <w:rFonts w:ascii="Garamond" w:hAnsi="Garamond" w:cs="Garamond"/>
          <w:u w:val="single"/>
        </w:rPr>
        <w:t>nes familles</w:t>
      </w:r>
      <w:r w:rsidR="00AE5475">
        <w:rPr>
          <w:rFonts w:ascii="Garamond" w:hAnsi="Garamond" w:cs="Garamond"/>
        </w:rPr>
        <w:t>, les frais de dossier s’élèvent à 60</w:t>
      </w:r>
      <w:r w:rsidR="00F169AF">
        <w:rPr>
          <w:rFonts w:ascii="Garamond" w:hAnsi="Garamond" w:cs="Garamond"/>
        </w:rPr>
        <w:t xml:space="preserve"> </w:t>
      </w:r>
      <w:r w:rsidR="00AE5475">
        <w:rPr>
          <w:rFonts w:ascii="Garamond" w:hAnsi="Garamond" w:cs="Garamond"/>
        </w:rPr>
        <w:t>€ par enfant</w:t>
      </w:r>
      <w:r w:rsidR="005A2B36">
        <w:rPr>
          <w:rFonts w:ascii="Garamond" w:hAnsi="Garamond" w:cs="Garamond"/>
        </w:rPr>
        <w:t xml:space="preserve"> (les nouvelles familles s’en étant déjà acquittées par la préinscription).</w:t>
      </w:r>
    </w:p>
    <w:p w14:paraId="3D9B5616" w14:textId="5EC25B50" w:rsidR="00B8668B" w:rsidRDefault="00AE5475" w:rsidP="00BF407F">
      <w:pPr>
        <w:ind w:right="26" w:firstLine="426"/>
        <w:jc w:val="both"/>
      </w:pPr>
      <w:r w:rsidRPr="00C620FE">
        <w:rPr>
          <w:rFonts w:ascii="Garamond" w:hAnsi="Garamond" w:cs="Garamond"/>
        </w:rPr>
        <w:t>-</w:t>
      </w:r>
      <w:r w:rsidR="00B8668B" w:rsidRPr="00C620FE">
        <w:rPr>
          <w:rFonts w:ascii="Garamond" w:hAnsi="Garamond" w:cs="Garamond"/>
        </w:rPr>
        <w:t>Par ailleurs, l'association demande un chèqu</w:t>
      </w:r>
      <w:r w:rsidR="0076252B" w:rsidRPr="00C620FE">
        <w:rPr>
          <w:rFonts w:ascii="Garamond" w:hAnsi="Garamond" w:cs="Garamond"/>
        </w:rPr>
        <w:t>e</w:t>
      </w:r>
      <w:r w:rsidR="00B8668B" w:rsidRPr="00C620FE">
        <w:rPr>
          <w:rFonts w:ascii="Garamond" w:hAnsi="Garamond" w:cs="Garamond"/>
        </w:rPr>
        <w:t xml:space="preserve"> </w:t>
      </w:r>
      <w:r w:rsidR="0076252B" w:rsidRPr="00C620FE">
        <w:rPr>
          <w:rFonts w:ascii="Garamond" w:hAnsi="Garamond" w:cs="Garamond"/>
        </w:rPr>
        <w:t>(</w:t>
      </w:r>
      <w:r w:rsidR="00B8668B" w:rsidRPr="00C620FE">
        <w:rPr>
          <w:rFonts w:ascii="Garamond" w:hAnsi="Garamond" w:cs="Garamond"/>
        </w:rPr>
        <w:t xml:space="preserve">5 € </w:t>
      </w:r>
      <w:r w:rsidR="0076252B" w:rsidRPr="00C620FE">
        <w:rPr>
          <w:rFonts w:ascii="Garamond" w:hAnsi="Garamond" w:cs="Garamond"/>
        </w:rPr>
        <w:t>par enfant)</w:t>
      </w:r>
      <w:r w:rsidR="00B8668B" w:rsidRPr="00C620FE">
        <w:rPr>
          <w:rFonts w:ascii="Garamond" w:hAnsi="Garamond" w:cs="Garamond"/>
        </w:rPr>
        <w:t xml:space="preserve"> à l’ordre </w:t>
      </w:r>
      <w:r w:rsidR="0076252B" w:rsidRPr="00C620FE">
        <w:rPr>
          <w:rFonts w:ascii="Garamond" w:hAnsi="Garamond" w:cs="Garamond"/>
        </w:rPr>
        <w:t>de l</w:t>
      </w:r>
      <w:proofErr w:type="gramStart"/>
      <w:r w:rsidR="0076252B" w:rsidRPr="00C620FE">
        <w:rPr>
          <w:rFonts w:ascii="Garamond" w:hAnsi="Garamond" w:cs="Garamond"/>
        </w:rPr>
        <w:t>’</w:t>
      </w:r>
      <w:r w:rsidR="00B8668B" w:rsidRPr="00C620FE">
        <w:t>«</w:t>
      </w:r>
      <w:proofErr w:type="gramEnd"/>
      <w:r w:rsidR="00B8668B" w:rsidRPr="00C620FE">
        <w:t> Association de Gestion- ADG ») p</w:t>
      </w:r>
      <w:r w:rsidR="00B8668B" w:rsidRPr="00C620FE">
        <w:rPr>
          <w:rFonts w:ascii="Garamond" w:hAnsi="Garamond" w:cs="Garamond"/>
        </w:rPr>
        <w:t>our</w:t>
      </w:r>
      <w:r w:rsidR="00031047" w:rsidRPr="00C620FE">
        <w:rPr>
          <w:rFonts w:ascii="Garamond" w:hAnsi="Garamond" w:cs="Garamond"/>
        </w:rPr>
        <w:t xml:space="preserve"> le prêt</w:t>
      </w:r>
      <w:r w:rsidR="0076252B" w:rsidRPr="00C620FE">
        <w:rPr>
          <w:rFonts w:ascii="Garamond" w:hAnsi="Garamond" w:cs="Garamond"/>
        </w:rPr>
        <w:t xml:space="preserve"> aux élèves</w:t>
      </w:r>
      <w:r w:rsidR="00031047" w:rsidRPr="00C620FE">
        <w:rPr>
          <w:rFonts w:ascii="Garamond" w:hAnsi="Garamond" w:cs="Garamond"/>
        </w:rPr>
        <w:t xml:space="preserve"> </w:t>
      </w:r>
      <w:r w:rsidR="0076252B" w:rsidRPr="00C620FE">
        <w:rPr>
          <w:rFonts w:ascii="Garamond" w:hAnsi="Garamond" w:cs="Garamond"/>
        </w:rPr>
        <w:t xml:space="preserve">et le renouvellement </w:t>
      </w:r>
      <w:r w:rsidR="00031047" w:rsidRPr="00C620FE">
        <w:rPr>
          <w:rFonts w:ascii="Garamond" w:hAnsi="Garamond" w:cs="Garamond"/>
        </w:rPr>
        <w:t>de livres,</w:t>
      </w:r>
      <w:r w:rsidR="00B8668B" w:rsidRPr="00C620FE">
        <w:rPr>
          <w:rFonts w:ascii="Garamond" w:hAnsi="Garamond" w:cs="Garamond"/>
        </w:rPr>
        <w:t xml:space="preserve"> manuels</w:t>
      </w:r>
      <w:r w:rsidR="00F169AF" w:rsidRPr="00C620FE">
        <w:rPr>
          <w:rFonts w:ascii="Garamond" w:hAnsi="Garamond" w:cs="Garamond"/>
        </w:rPr>
        <w:t xml:space="preserve"> </w:t>
      </w:r>
      <w:r w:rsidR="00031047" w:rsidRPr="00C620FE">
        <w:rPr>
          <w:rFonts w:ascii="Garamond" w:hAnsi="Garamond" w:cs="Garamond"/>
        </w:rPr>
        <w:t xml:space="preserve">et matériels </w:t>
      </w:r>
      <w:r w:rsidR="00B8668B" w:rsidRPr="00C620FE">
        <w:rPr>
          <w:rFonts w:ascii="Garamond" w:hAnsi="Garamond" w:cs="Garamond"/>
        </w:rPr>
        <w:t>appartenant à l’école</w:t>
      </w:r>
      <w:r w:rsidR="00B8668B">
        <w:rPr>
          <w:rFonts w:ascii="Garamond" w:hAnsi="Garamond" w:cs="Garamond"/>
        </w:rPr>
        <w:t>. Elle fait confiance aux familles qui restent responsables des pertes et dégradations de ces livres </w:t>
      </w:r>
      <w:r w:rsidR="00692100">
        <w:rPr>
          <w:rFonts w:ascii="Garamond" w:hAnsi="Garamond" w:cs="Garamond"/>
        </w:rPr>
        <w:t xml:space="preserve">et </w:t>
      </w:r>
      <w:r w:rsidR="00692100" w:rsidRPr="00702CAF">
        <w:rPr>
          <w:rFonts w:ascii="Garamond" w:hAnsi="Garamond" w:cs="Garamond"/>
        </w:rPr>
        <w:t>matériels</w:t>
      </w:r>
      <w:r w:rsidR="00BF407F" w:rsidRPr="00702CAF">
        <w:rPr>
          <w:rFonts w:ascii="Garamond" w:hAnsi="Garamond" w:cs="Garamond"/>
        </w:rPr>
        <w:t>. Elle les invite</w:t>
      </w:r>
      <w:r w:rsidR="00B8668B" w:rsidRPr="00702CAF">
        <w:rPr>
          <w:rFonts w:ascii="Garamond" w:hAnsi="Garamond" w:cs="Garamond"/>
        </w:rPr>
        <w:t xml:space="preserve"> </w:t>
      </w:r>
      <w:r w:rsidR="00BF407F" w:rsidRPr="00702CAF">
        <w:rPr>
          <w:rFonts w:ascii="Garamond" w:hAnsi="Garamond" w:cs="Garamond"/>
        </w:rPr>
        <w:t>à en prendre</w:t>
      </w:r>
      <w:r w:rsidR="00B8668B" w:rsidRPr="00702CAF">
        <w:rPr>
          <w:rFonts w:ascii="Garamond" w:hAnsi="Garamond" w:cs="Garamond"/>
        </w:rPr>
        <w:t xml:space="preserve"> soin et</w:t>
      </w:r>
      <w:r w:rsidR="00BF407F" w:rsidRPr="00702CAF">
        <w:rPr>
          <w:rFonts w:ascii="Garamond" w:hAnsi="Garamond" w:cs="Garamond"/>
        </w:rPr>
        <w:t xml:space="preserve"> à</w:t>
      </w:r>
      <w:r w:rsidR="00B8668B" w:rsidRPr="00702CAF">
        <w:rPr>
          <w:rFonts w:ascii="Garamond" w:hAnsi="Garamond" w:cs="Garamond"/>
        </w:rPr>
        <w:t xml:space="preserve"> </w:t>
      </w:r>
      <w:r w:rsidR="00BF407F" w:rsidRPr="00702CAF">
        <w:rPr>
          <w:rFonts w:ascii="Garamond" w:hAnsi="Garamond" w:cs="Garamond"/>
        </w:rPr>
        <w:t>sensibiliser</w:t>
      </w:r>
      <w:r w:rsidR="00B8668B">
        <w:rPr>
          <w:rFonts w:ascii="Garamond" w:hAnsi="Garamond" w:cs="Garamond"/>
        </w:rPr>
        <w:t xml:space="preserve"> les enfants sur ce point.</w:t>
      </w:r>
    </w:p>
    <w:p w14:paraId="0B4256A6" w14:textId="77777777" w:rsidR="00B8668B" w:rsidRDefault="00B8668B" w:rsidP="00B8668B">
      <w:pPr>
        <w:ind w:right="26" w:firstLine="426"/>
        <w:jc w:val="both"/>
        <w:rPr>
          <w:rFonts w:ascii="Garamond" w:hAnsi="Garamond" w:cs="Garamond"/>
        </w:rPr>
      </w:pPr>
      <w:r>
        <w:rPr>
          <w:rFonts w:ascii="Garamond" w:hAnsi="Garamond" w:cs="Garamond"/>
        </w:rPr>
        <w:t>Des livres de lecture suivie seront peut-être à acquérir en cours d’année.</w:t>
      </w:r>
    </w:p>
    <w:p w14:paraId="0B02D8AD" w14:textId="77777777" w:rsidR="00AE5475" w:rsidRDefault="00AE5475" w:rsidP="00B8668B">
      <w:pPr>
        <w:ind w:right="26" w:firstLine="426"/>
        <w:jc w:val="both"/>
      </w:pPr>
    </w:p>
    <w:p w14:paraId="073F2B6F" w14:textId="77777777" w:rsidR="00B8668B" w:rsidRDefault="00B8668B" w:rsidP="00B8668B">
      <w:pPr>
        <w:ind w:right="26" w:firstLine="426"/>
        <w:jc w:val="both"/>
        <w:rPr>
          <w:rFonts w:ascii="Garamond" w:hAnsi="Garamond" w:cs="Garamond"/>
        </w:rPr>
      </w:pPr>
    </w:p>
    <w:p w14:paraId="1D71F8D9" w14:textId="77777777" w:rsidR="00B8668B" w:rsidRDefault="00B8668B" w:rsidP="00B8668B">
      <w:pPr>
        <w:jc w:val="both"/>
        <w:rPr>
          <w:rFonts w:ascii="Garamond" w:hAnsi="Garamond" w:cs="Garamond"/>
        </w:rPr>
      </w:pPr>
    </w:p>
    <w:p w14:paraId="38646729" w14:textId="77777777" w:rsidR="00B8668B" w:rsidRDefault="00B8668B" w:rsidP="00B8668B">
      <w:pPr>
        <w:jc w:val="center"/>
      </w:pPr>
      <w:r>
        <w:rPr>
          <w:b/>
          <w:bCs/>
          <w:u w:val="single"/>
        </w:rPr>
        <w:t>RIB - Relevé d´Identité Bancaire / IBAN</w:t>
      </w:r>
    </w:p>
    <w:p w14:paraId="03B7168F" w14:textId="09039A73" w:rsidR="00B8668B" w:rsidRDefault="00B8668B" w:rsidP="00B8668B">
      <w:pPr>
        <w:pStyle w:val="NormalWeb"/>
        <w:rPr>
          <w:lang w:val="fr-FR"/>
        </w:rPr>
      </w:pPr>
      <w:r>
        <w:rPr>
          <w:lang w:val="fr-FR"/>
        </w:rPr>
        <w:t>Ce relevé est destiné à être remis, sur leur demande, à vos créanciers ou débiteurs, français ou étrangers, appelés à faire des opérations sur votre compte (virements, prélèvements, etc.).</w:t>
      </w:r>
    </w:p>
    <w:tbl>
      <w:tblPr>
        <w:tblW w:w="5077" w:type="dxa"/>
        <w:tblInd w:w="-30" w:type="dxa"/>
        <w:tblCellMar>
          <w:top w:w="15" w:type="dxa"/>
          <w:left w:w="15" w:type="dxa"/>
          <w:bottom w:w="15" w:type="dxa"/>
          <w:right w:w="15" w:type="dxa"/>
        </w:tblCellMar>
        <w:tblLook w:val="0000" w:firstRow="0" w:lastRow="0" w:firstColumn="0" w:lastColumn="0" w:noHBand="0" w:noVBand="0"/>
      </w:tblPr>
      <w:tblGrid>
        <w:gridCol w:w="3669"/>
        <w:gridCol w:w="1408"/>
      </w:tblGrid>
      <w:tr w:rsidR="00B8668B" w14:paraId="0048DC64" w14:textId="77777777" w:rsidTr="00B234BF">
        <w:tc>
          <w:tcPr>
            <w:tcW w:w="3668" w:type="dxa"/>
            <w:shd w:val="clear" w:color="auto" w:fill="auto"/>
            <w:vAlign w:val="center"/>
          </w:tcPr>
          <w:p w14:paraId="21E91324" w14:textId="77777777" w:rsidR="00B8668B" w:rsidRDefault="00B8668B" w:rsidP="00B234BF">
            <w:r>
              <w:t xml:space="preserve">RIB - </w:t>
            </w:r>
            <w:r>
              <w:rPr>
                <w:rStyle w:val="colunpt"/>
              </w:rPr>
              <w:t>Identifiant National de Compte</w:t>
            </w:r>
          </w:p>
        </w:tc>
        <w:tc>
          <w:tcPr>
            <w:tcW w:w="1408" w:type="dxa"/>
            <w:shd w:val="clear" w:color="auto" w:fill="auto"/>
            <w:vAlign w:val="center"/>
          </w:tcPr>
          <w:p w14:paraId="058FFF7C" w14:textId="77777777" w:rsidR="00B8668B" w:rsidRDefault="00B8668B" w:rsidP="00B234BF">
            <w:r>
              <w:t>Domiciliation</w:t>
            </w:r>
          </w:p>
        </w:tc>
      </w:tr>
    </w:tbl>
    <w:p w14:paraId="063B9F7B" w14:textId="77777777" w:rsidR="00B8668B" w:rsidRDefault="00B8668B" w:rsidP="00B8668B">
      <w:pPr>
        <w:rPr>
          <w:vanish/>
        </w:rPr>
      </w:pPr>
    </w:p>
    <w:tbl>
      <w:tblPr>
        <w:tblW w:w="9313" w:type="dxa"/>
        <w:tblInd w:w="-30" w:type="dxa"/>
        <w:tblCellMar>
          <w:top w:w="15" w:type="dxa"/>
          <w:left w:w="15" w:type="dxa"/>
          <w:bottom w:w="15" w:type="dxa"/>
          <w:right w:w="15" w:type="dxa"/>
        </w:tblCellMar>
        <w:tblLook w:val="0000" w:firstRow="0" w:lastRow="0" w:firstColumn="0" w:lastColumn="0" w:noHBand="0" w:noVBand="0"/>
      </w:tblPr>
      <w:tblGrid>
        <w:gridCol w:w="5635"/>
        <w:gridCol w:w="3678"/>
      </w:tblGrid>
      <w:tr w:rsidR="00B8668B" w14:paraId="57930FAD" w14:textId="77777777" w:rsidTr="00B234BF">
        <w:tc>
          <w:tcPr>
            <w:tcW w:w="5634" w:type="dxa"/>
            <w:shd w:val="clear" w:color="auto" w:fill="auto"/>
            <w:vAlign w:val="center"/>
          </w:tcPr>
          <w:tbl>
            <w:tblPr>
              <w:tblW w:w="5559" w:type="dxa"/>
              <w:tblInd w:w="45" w:type="dxa"/>
              <w:tblCellMar>
                <w:top w:w="15" w:type="dxa"/>
                <w:left w:w="15" w:type="dxa"/>
                <w:bottom w:w="15" w:type="dxa"/>
                <w:right w:w="15" w:type="dxa"/>
              </w:tblCellMar>
              <w:tblLook w:val="0000" w:firstRow="0" w:lastRow="0" w:firstColumn="0" w:lastColumn="0" w:noHBand="0" w:noVBand="0"/>
            </w:tblPr>
            <w:tblGrid>
              <w:gridCol w:w="2023"/>
              <w:gridCol w:w="1114"/>
              <w:gridCol w:w="1434"/>
              <w:gridCol w:w="988"/>
            </w:tblGrid>
            <w:tr w:rsidR="00B8668B" w14:paraId="6969EF59" w14:textId="77777777" w:rsidTr="00B234BF">
              <w:tc>
                <w:tcPr>
                  <w:tcW w:w="2022" w:type="dxa"/>
                  <w:shd w:val="clear" w:color="auto" w:fill="auto"/>
                  <w:vAlign w:val="center"/>
                </w:tcPr>
                <w:p w14:paraId="3861D92C" w14:textId="77777777" w:rsidR="00B8668B" w:rsidRDefault="00B8668B" w:rsidP="00B234BF">
                  <w:r>
                    <w:t>ETABLISSEMENT</w:t>
                  </w:r>
                </w:p>
              </w:tc>
              <w:tc>
                <w:tcPr>
                  <w:tcW w:w="1114" w:type="dxa"/>
                  <w:shd w:val="clear" w:color="auto" w:fill="auto"/>
                  <w:vAlign w:val="center"/>
                </w:tcPr>
                <w:p w14:paraId="1CD54AA2" w14:textId="77777777" w:rsidR="00B8668B" w:rsidRDefault="00B8668B" w:rsidP="00B234BF">
                  <w:r>
                    <w:t>GUICHET</w:t>
                  </w:r>
                </w:p>
              </w:tc>
              <w:tc>
                <w:tcPr>
                  <w:tcW w:w="1434" w:type="dxa"/>
                  <w:shd w:val="clear" w:color="auto" w:fill="auto"/>
                  <w:vAlign w:val="center"/>
                </w:tcPr>
                <w:p w14:paraId="3D9CEDC9" w14:textId="77777777" w:rsidR="00B8668B" w:rsidRDefault="00B8668B" w:rsidP="00B234BF">
                  <w:r>
                    <w:t>N° COMPTE</w:t>
                  </w:r>
                </w:p>
              </w:tc>
              <w:tc>
                <w:tcPr>
                  <w:tcW w:w="988" w:type="dxa"/>
                  <w:shd w:val="clear" w:color="auto" w:fill="auto"/>
                  <w:vAlign w:val="center"/>
                </w:tcPr>
                <w:p w14:paraId="485B160E" w14:textId="77777777" w:rsidR="00B8668B" w:rsidRDefault="00B8668B" w:rsidP="00B234BF">
                  <w:r>
                    <w:t>CLE RIB</w:t>
                  </w:r>
                </w:p>
              </w:tc>
            </w:tr>
            <w:tr w:rsidR="00B8668B" w14:paraId="3F108F61" w14:textId="77777777" w:rsidTr="00B234BF">
              <w:tc>
                <w:tcPr>
                  <w:tcW w:w="2022" w:type="dxa"/>
                  <w:shd w:val="clear" w:color="auto" w:fill="auto"/>
                  <w:vAlign w:val="center"/>
                </w:tcPr>
                <w:p w14:paraId="2010287D" w14:textId="77777777" w:rsidR="00B8668B" w:rsidRDefault="00B8668B" w:rsidP="00B234BF">
                  <w:r>
                    <w:t>20041</w:t>
                  </w:r>
                </w:p>
              </w:tc>
              <w:tc>
                <w:tcPr>
                  <w:tcW w:w="1114" w:type="dxa"/>
                  <w:shd w:val="clear" w:color="auto" w:fill="auto"/>
                  <w:vAlign w:val="center"/>
                </w:tcPr>
                <w:p w14:paraId="26EE0041" w14:textId="77777777" w:rsidR="00B8668B" w:rsidRDefault="00B8668B" w:rsidP="00B234BF">
                  <w:r>
                    <w:t>01008</w:t>
                  </w:r>
                </w:p>
              </w:tc>
              <w:tc>
                <w:tcPr>
                  <w:tcW w:w="1434" w:type="dxa"/>
                  <w:shd w:val="clear" w:color="auto" w:fill="auto"/>
                  <w:vAlign w:val="center"/>
                </w:tcPr>
                <w:p w14:paraId="138C83F9" w14:textId="77777777" w:rsidR="00B8668B" w:rsidRDefault="00B8668B" w:rsidP="00B234BF">
                  <w:r>
                    <w:t>1711417A029</w:t>
                  </w:r>
                </w:p>
              </w:tc>
              <w:tc>
                <w:tcPr>
                  <w:tcW w:w="988" w:type="dxa"/>
                  <w:shd w:val="clear" w:color="auto" w:fill="auto"/>
                  <w:vAlign w:val="center"/>
                </w:tcPr>
                <w:p w14:paraId="10AFB071" w14:textId="77777777" w:rsidR="00B8668B" w:rsidRDefault="00B8668B" w:rsidP="00B234BF">
                  <w:r>
                    <w:t>35</w:t>
                  </w:r>
                </w:p>
              </w:tc>
            </w:tr>
          </w:tbl>
          <w:p w14:paraId="79595C25" w14:textId="77777777" w:rsidR="00B8668B" w:rsidRDefault="00B8668B" w:rsidP="00B234BF"/>
        </w:tc>
        <w:tc>
          <w:tcPr>
            <w:tcW w:w="3678" w:type="dxa"/>
            <w:shd w:val="clear" w:color="auto" w:fill="auto"/>
            <w:vAlign w:val="center"/>
          </w:tcPr>
          <w:tbl>
            <w:tblPr>
              <w:tblW w:w="3604" w:type="dxa"/>
              <w:tblCellMar>
                <w:top w:w="15" w:type="dxa"/>
                <w:left w:w="15" w:type="dxa"/>
                <w:bottom w:w="15" w:type="dxa"/>
                <w:right w:w="15" w:type="dxa"/>
              </w:tblCellMar>
              <w:tblLook w:val="0000" w:firstRow="0" w:lastRow="0" w:firstColumn="0" w:lastColumn="0" w:noHBand="0" w:noVBand="0"/>
            </w:tblPr>
            <w:tblGrid>
              <w:gridCol w:w="3604"/>
            </w:tblGrid>
            <w:tr w:rsidR="00B8668B" w14:paraId="12B967CC" w14:textId="77777777" w:rsidTr="00B234BF">
              <w:tc>
                <w:tcPr>
                  <w:tcW w:w="3604" w:type="dxa"/>
                  <w:shd w:val="clear" w:color="auto" w:fill="auto"/>
                  <w:vAlign w:val="center"/>
                </w:tcPr>
                <w:p w14:paraId="7430E476" w14:textId="77777777" w:rsidR="00B8668B" w:rsidRDefault="00B8668B" w:rsidP="00B234BF">
                  <w:r>
                    <w:t>LA BANQUE POSTALE</w:t>
                  </w:r>
                  <w:r>
                    <w:br/>
                    <w:t>CENTRE DE MARSEILLE</w:t>
                  </w:r>
                  <w:r>
                    <w:br/>
                    <w:t>13900</w:t>
                  </w:r>
                  <w:r>
                    <w:br/>
                    <w:t xml:space="preserve">MARSEILLE CEDEX 20 FRANCE </w:t>
                  </w:r>
                </w:p>
              </w:tc>
            </w:tr>
          </w:tbl>
          <w:p w14:paraId="6DCFCA5C" w14:textId="77777777" w:rsidR="00B8668B" w:rsidRDefault="00B8668B" w:rsidP="00B234BF"/>
        </w:tc>
      </w:tr>
    </w:tbl>
    <w:p w14:paraId="3FCD3B30" w14:textId="77777777" w:rsidR="00B8668B" w:rsidRDefault="00B8668B" w:rsidP="00B8668B">
      <w:pPr>
        <w:pStyle w:val="NormalWeb"/>
        <w:rPr>
          <w:lang w:val="fr-FR"/>
        </w:rPr>
      </w:pPr>
    </w:p>
    <w:p w14:paraId="3F646406" w14:textId="77777777" w:rsidR="00B8668B" w:rsidRDefault="00B8668B" w:rsidP="00B8668B">
      <w:pPr>
        <w:pStyle w:val="NormalWeb"/>
        <w:rPr>
          <w:lang w:val="fr-FR"/>
        </w:rPr>
      </w:pPr>
      <w:r>
        <w:rPr>
          <w:lang w:val="fr-FR"/>
        </w:rPr>
        <w:t>L´identifiant international de compte est intégré au présent relevé d'identité bancaire. Cet identifiant a été créé pour faciliter les règlements transfrontières.</w:t>
      </w:r>
    </w:p>
    <w:tbl>
      <w:tblPr>
        <w:tblW w:w="5694" w:type="dxa"/>
        <w:tblInd w:w="-45" w:type="dxa"/>
        <w:tblCellMar>
          <w:left w:w="0" w:type="dxa"/>
          <w:right w:w="0" w:type="dxa"/>
        </w:tblCellMar>
        <w:tblLook w:val="0000" w:firstRow="0" w:lastRow="0" w:firstColumn="0" w:lastColumn="0" w:noHBand="0" w:noVBand="0"/>
      </w:tblPr>
      <w:tblGrid>
        <w:gridCol w:w="2094"/>
        <w:gridCol w:w="1539"/>
        <w:gridCol w:w="121"/>
        <w:gridCol w:w="120"/>
        <w:gridCol w:w="1820"/>
      </w:tblGrid>
      <w:tr w:rsidR="00B8668B" w14:paraId="3254D726" w14:textId="77777777" w:rsidTr="00B234BF">
        <w:tc>
          <w:tcPr>
            <w:tcW w:w="2094" w:type="dxa"/>
            <w:shd w:val="clear" w:color="auto" w:fill="auto"/>
            <w:vAlign w:val="center"/>
          </w:tcPr>
          <w:p w14:paraId="095E0DE1" w14:textId="77777777" w:rsidR="00B8668B" w:rsidRDefault="00B8668B" w:rsidP="00B234BF">
            <w:r>
              <w:t>IBAN -</w:t>
            </w:r>
          </w:p>
        </w:tc>
        <w:tc>
          <w:tcPr>
            <w:tcW w:w="1539" w:type="dxa"/>
            <w:shd w:val="clear" w:color="auto" w:fill="auto"/>
            <w:vAlign w:val="center"/>
          </w:tcPr>
          <w:p w14:paraId="78472017" w14:textId="77777777" w:rsidR="00B8668B" w:rsidRDefault="00B8668B" w:rsidP="00B234BF">
            <w:r>
              <w:t>BIC -</w:t>
            </w:r>
          </w:p>
        </w:tc>
        <w:tc>
          <w:tcPr>
            <w:tcW w:w="2061" w:type="dxa"/>
            <w:gridSpan w:val="3"/>
            <w:shd w:val="clear" w:color="auto" w:fill="auto"/>
          </w:tcPr>
          <w:p w14:paraId="5BA70AC4" w14:textId="77777777" w:rsidR="00B8668B" w:rsidRDefault="00B8668B" w:rsidP="00B234BF">
            <w:pPr>
              <w:snapToGrid w:val="0"/>
              <w:rPr>
                <w:sz w:val="20"/>
                <w:szCs w:val="20"/>
              </w:rPr>
            </w:pPr>
          </w:p>
        </w:tc>
      </w:tr>
      <w:tr w:rsidR="00B8668B" w14:paraId="664DD8CF" w14:textId="77777777" w:rsidTr="00B234BF">
        <w:tc>
          <w:tcPr>
            <w:tcW w:w="3874" w:type="dxa"/>
            <w:gridSpan w:val="4"/>
            <w:shd w:val="clear" w:color="auto" w:fill="auto"/>
            <w:vAlign w:val="center"/>
          </w:tcPr>
          <w:tbl>
            <w:tblPr>
              <w:tblW w:w="3799" w:type="dxa"/>
              <w:tblCellMar>
                <w:top w:w="15" w:type="dxa"/>
                <w:left w:w="15" w:type="dxa"/>
                <w:bottom w:w="15" w:type="dxa"/>
                <w:right w:w="15" w:type="dxa"/>
              </w:tblCellMar>
              <w:tblLook w:val="0000" w:firstRow="0" w:lastRow="0" w:firstColumn="0" w:lastColumn="0" w:noHBand="0" w:noVBand="0"/>
            </w:tblPr>
            <w:tblGrid>
              <w:gridCol w:w="608"/>
              <w:gridCol w:w="541"/>
              <w:gridCol w:w="541"/>
              <w:gridCol w:w="540"/>
              <w:gridCol w:w="540"/>
              <w:gridCol w:w="595"/>
              <w:gridCol w:w="434"/>
            </w:tblGrid>
            <w:tr w:rsidR="00B8668B" w14:paraId="6DDACDA6" w14:textId="77777777" w:rsidTr="00B234BF">
              <w:tc>
                <w:tcPr>
                  <w:tcW w:w="607" w:type="dxa"/>
                  <w:shd w:val="clear" w:color="auto" w:fill="auto"/>
                  <w:vAlign w:val="center"/>
                </w:tcPr>
                <w:p w14:paraId="7BCE8D64" w14:textId="77777777" w:rsidR="00B8668B" w:rsidRDefault="00B8668B" w:rsidP="00B234BF">
                  <w:r>
                    <w:t>FR40</w:t>
                  </w:r>
                </w:p>
              </w:tc>
              <w:tc>
                <w:tcPr>
                  <w:tcW w:w="541" w:type="dxa"/>
                  <w:shd w:val="clear" w:color="auto" w:fill="auto"/>
                  <w:vAlign w:val="center"/>
                </w:tcPr>
                <w:p w14:paraId="3E132532" w14:textId="77777777" w:rsidR="00B8668B" w:rsidRDefault="00B8668B" w:rsidP="00B234BF">
                  <w:r>
                    <w:t>2004</w:t>
                  </w:r>
                </w:p>
              </w:tc>
              <w:tc>
                <w:tcPr>
                  <w:tcW w:w="541" w:type="dxa"/>
                  <w:shd w:val="clear" w:color="auto" w:fill="auto"/>
                  <w:vAlign w:val="center"/>
                </w:tcPr>
                <w:p w14:paraId="7F86D058" w14:textId="77777777" w:rsidR="00B8668B" w:rsidRDefault="00B8668B" w:rsidP="00B234BF">
                  <w:r>
                    <w:t>1010</w:t>
                  </w:r>
                </w:p>
              </w:tc>
              <w:tc>
                <w:tcPr>
                  <w:tcW w:w="540" w:type="dxa"/>
                  <w:shd w:val="clear" w:color="auto" w:fill="auto"/>
                  <w:vAlign w:val="center"/>
                </w:tcPr>
                <w:p w14:paraId="71F3B05C" w14:textId="77777777" w:rsidR="00B8668B" w:rsidRDefault="00B8668B" w:rsidP="00B234BF">
                  <w:r>
                    <w:t>0817</w:t>
                  </w:r>
                </w:p>
              </w:tc>
              <w:tc>
                <w:tcPr>
                  <w:tcW w:w="540" w:type="dxa"/>
                  <w:shd w:val="clear" w:color="auto" w:fill="auto"/>
                  <w:vAlign w:val="center"/>
                </w:tcPr>
                <w:p w14:paraId="2CC1A4F2" w14:textId="77777777" w:rsidR="00B8668B" w:rsidRDefault="00B8668B" w:rsidP="00B234BF">
                  <w:r>
                    <w:t>1141</w:t>
                  </w:r>
                </w:p>
              </w:tc>
              <w:tc>
                <w:tcPr>
                  <w:tcW w:w="595" w:type="dxa"/>
                  <w:shd w:val="clear" w:color="auto" w:fill="auto"/>
                  <w:vAlign w:val="center"/>
                </w:tcPr>
                <w:p w14:paraId="1BE1A491" w14:textId="77777777" w:rsidR="00B8668B" w:rsidRDefault="00B8668B" w:rsidP="00B234BF">
                  <w:r>
                    <w:t>7A02</w:t>
                  </w:r>
                </w:p>
              </w:tc>
              <w:tc>
                <w:tcPr>
                  <w:tcW w:w="434" w:type="dxa"/>
                  <w:shd w:val="clear" w:color="auto" w:fill="auto"/>
                  <w:vAlign w:val="center"/>
                </w:tcPr>
                <w:p w14:paraId="3A73218C" w14:textId="77777777" w:rsidR="00B8668B" w:rsidRDefault="00B8668B" w:rsidP="00B234BF">
                  <w:r>
                    <w:t>935</w:t>
                  </w:r>
                </w:p>
              </w:tc>
            </w:tr>
          </w:tbl>
          <w:p w14:paraId="7E1058AE" w14:textId="77777777" w:rsidR="00B8668B" w:rsidRDefault="00B8668B" w:rsidP="00B234BF"/>
        </w:tc>
        <w:tc>
          <w:tcPr>
            <w:tcW w:w="1820" w:type="dxa"/>
            <w:shd w:val="clear" w:color="auto" w:fill="auto"/>
            <w:vAlign w:val="center"/>
          </w:tcPr>
          <w:tbl>
            <w:tblPr>
              <w:tblW w:w="1745" w:type="dxa"/>
              <w:tblCellMar>
                <w:top w:w="15" w:type="dxa"/>
                <w:left w:w="15" w:type="dxa"/>
                <w:bottom w:w="15" w:type="dxa"/>
                <w:right w:w="15" w:type="dxa"/>
              </w:tblCellMar>
              <w:tblLook w:val="0000" w:firstRow="0" w:lastRow="0" w:firstColumn="0" w:lastColumn="0" w:noHBand="0" w:noVBand="0"/>
            </w:tblPr>
            <w:tblGrid>
              <w:gridCol w:w="1745"/>
            </w:tblGrid>
            <w:tr w:rsidR="00B8668B" w14:paraId="77B74138" w14:textId="77777777" w:rsidTr="00B234BF">
              <w:tc>
                <w:tcPr>
                  <w:tcW w:w="1745" w:type="dxa"/>
                  <w:shd w:val="clear" w:color="auto" w:fill="auto"/>
                  <w:vAlign w:val="center"/>
                </w:tcPr>
                <w:p w14:paraId="54270352" w14:textId="77777777" w:rsidR="00B8668B" w:rsidRDefault="00B8668B" w:rsidP="00B234BF">
                  <w:r>
                    <w:t>PSSTFRPPMAR</w:t>
                  </w:r>
                </w:p>
              </w:tc>
            </w:tr>
          </w:tbl>
          <w:p w14:paraId="4C4DF8C7" w14:textId="77777777" w:rsidR="00B8668B" w:rsidRDefault="00B8668B" w:rsidP="00B234BF"/>
        </w:tc>
      </w:tr>
      <w:tr w:rsidR="00B8668B" w14:paraId="6539183A" w14:textId="77777777" w:rsidTr="00B234BF">
        <w:tc>
          <w:tcPr>
            <w:tcW w:w="3754" w:type="dxa"/>
            <w:gridSpan w:val="3"/>
            <w:shd w:val="clear" w:color="auto" w:fill="auto"/>
            <w:vAlign w:val="center"/>
          </w:tcPr>
          <w:p w14:paraId="53837A54" w14:textId="77777777" w:rsidR="00B8668B" w:rsidRDefault="00B8668B" w:rsidP="00B234BF">
            <w:r>
              <w:t xml:space="preserve">Titulaire du Compte - </w:t>
            </w:r>
            <w:proofErr w:type="spellStart"/>
            <w:r>
              <w:t>Account</w:t>
            </w:r>
            <w:proofErr w:type="spellEnd"/>
            <w:r>
              <w:t xml:space="preserve"> </w:t>
            </w:r>
            <w:proofErr w:type="spellStart"/>
            <w:r>
              <w:t>Owner</w:t>
            </w:r>
            <w:proofErr w:type="spellEnd"/>
          </w:p>
        </w:tc>
        <w:tc>
          <w:tcPr>
            <w:tcW w:w="1940" w:type="dxa"/>
            <w:gridSpan w:val="2"/>
            <w:shd w:val="clear" w:color="auto" w:fill="auto"/>
          </w:tcPr>
          <w:p w14:paraId="75F8CF64" w14:textId="77777777" w:rsidR="00B8668B" w:rsidRDefault="00B8668B" w:rsidP="00B234BF">
            <w:pPr>
              <w:snapToGrid w:val="0"/>
              <w:rPr>
                <w:sz w:val="20"/>
                <w:szCs w:val="20"/>
              </w:rPr>
            </w:pPr>
          </w:p>
        </w:tc>
      </w:tr>
    </w:tbl>
    <w:p w14:paraId="5A634E4C" w14:textId="77777777" w:rsidR="00B8668B" w:rsidRDefault="00B8668B" w:rsidP="00B8668B">
      <w:pPr>
        <w:rPr>
          <w:vanish/>
        </w:rPr>
      </w:pPr>
    </w:p>
    <w:tbl>
      <w:tblPr>
        <w:tblW w:w="3230" w:type="dxa"/>
        <w:tblInd w:w="-30" w:type="dxa"/>
        <w:tblCellMar>
          <w:top w:w="15" w:type="dxa"/>
          <w:left w:w="15" w:type="dxa"/>
          <w:bottom w:w="15" w:type="dxa"/>
          <w:right w:w="15" w:type="dxa"/>
        </w:tblCellMar>
        <w:tblLook w:val="0000" w:firstRow="0" w:lastRow="0" w:firstColumn="0" w:lastColumn="0" w:noHBand="0" w:noVBand="0"/>
      </w:tblPr>
      <w:tblGrid>
        <w:gridCol w:w="3005"/>
        <w:gridCol w:w="225"/>
      </w:tblGrid>
      <w:tr w:rsidR="00B8668B" w14:paraId="3C8EFD93" w14:textId="77777777" w:rsidTr="00B234BF">
        <w:tc>
          <w:tcPr>
            <w:tcW w:w="3004" w:type="dxa"/>
            <w:shd w:val="clear" w:color="auto" w:fill="auto"/>
            <w:vAlign w:val="center"/>
          </w:tcPr>
          <w:tbl>
            <w:tblPr>
              <w:tblW w:w="2930" w:type="dxa"/>
              <w:tblInd w:w="45" w:type="dxa"/>
              <w:tblCellMar>
                <w:top w:w="15" w:type="dxa"/>
                <w:left w:w="15" w:type="dxa"/>
                <w:bottom w:w="15" w:type="dxa"/>
                <w:right w:w="15" w:type="dxa"/>
              </w:tblCellMar>
              <w:tblLook w:val="0000" w:firstRow="0" w:lastRow="0" w:firstColumn="0" w:lastColumn="0" w:noHBand="0" w:noVBand="0"/>
            </w:tblPr>
            <w:tblGrid>
              <w:gridCol w:w="2930"/>
            </w:tblGrid>
            <w:tr w:rsidR="00B8668B" w14:paraId="08CFFA33" w14:textId="77777777" w:rsidTr="00B234BF">
              <w:tc>
                <w:tcPr>
                  <w:tcW w:w="2930" w:type="dxa"/>
                  <w:shd w:val="clear" w:color="auto" w:fill="auto"/>
                  <w:vAlign w:val="center"/>
                </w:tcPr>
                <w:p w14:paraId="2EBFA2A9" w14:textId="77777777" w:rsidR="00B8668B" w:rsidRDefault="00B8668B" w:rsidP="00B234BF">
                  <w:r>
                    <w:t>ASS ACTION EDUCATIVE</w:t>
                  </w:r>
                </w:p>
              </w:tc>
            </w:tr>
          </w:tbl>
          <w:p w14:paraId="2DBE30F9" w14:textId="77777777" w:rsidR="00B8668B" w:rsidRDefault="00B8668B" w:rsidP="00B234BF"/>
        </w:tc>
        <w:tc>
          <w:tcPr>
            <w:tcW w:w="225" w:type="dxa"/>
            <w:shd w:val="clear" w:color="auto" w:fill="auto"/>
            <w:vAlign w:val="center"/>
          </w:tcPr>
          <w:tbl>
            <w:tblPr>
              <w:tblW w:w="150" w:type="dxa"/>
              <w:tblCellMar>
                <w:top w:w="15" w:type="dxa"/>
                <w:left w:w="15" w:type="dxa"/>
                <w:bottom w:w="15" w:type="dxa"/>
                <w:right w:w="15" w:type="dxa"/>
              </w:tblCellMar>
              <w:tblLook w:val="0000" w:firstRow="0" w:lastRow="0" w:firstColumn="0" w:lastColumn="0" w:noHBand="0" w:noVBand="0"/>
            </w:tblPr>
            <w:tblGrid>
              <w:gridCol w:w="150"/>
            </w:tblGrid>
            <w:tr w:rsidR="00B8668B" w14:paraId="1079BC7E" w14:textId="77777777" w:rsidTr="00B234BF">
              <w:tc>
                <w:tcPr>
                  <w:tcW w:w="150" w:type="dxa"/>
                  <w:shd w:val="clear" w:color="auto" w:fill="auto"/>
                  <w:vAlign w:val="center"/>
                </w:tcPr>
                <w:p w14:paraId="74698E01" w14:textId="77777777" w:rsidR="00B8668B" w:rsidRDefault="00B8668B" w:rsidP="00B234BF">
                  <w:r>
                    <w:t> </w:t>
                  </w:r>
                </w:p>
              </w:tc>
            </w:tr>
          </w:tbl>
          <w:p w14:paraId="2940F8A1" w14:textId="77777777" w:rsidR="00B8668B" w:rsidRDefault="00B8668B" w:rsidP="00B234BF"/>
        </w:tc>
      </w:tr>
    </w:tbl>
    <w:p w14:paraId="54A2B603" w14:textId="77777777" w:rsidR="00B8668B" w:rsidRDefault="00B8668B" w:rsidP="00B8668B">
      <w:pPr>
        <w:spacing w:line="360" w:lineRule="auto"/>
        <w:ind w:firstLine="709"/>
      </w:pPr>
      <w:r>
        <w:br w:type="page"/>
      </w:r>
      <w:r>
        <w:rPr>
          <w:rFonts w:ascii="Garamond-Bold" w:hAnsi="Garamond-Bold" w:cs="Garamond-Bold"/>
          <w:b/>
          <w:bCs/>
          <w:sz w:val="22"/>
          <w:szCs w:val="22"/>
          <w:u w:val="single"/>
        </w:rPr>
        <w:lastRenderedPageBreak/>
        <w:t xml:space="preserve">2. CHARTE </w:t>
      </w:r>
      <w:r>
        <w:rPr>
          <w:rFonts w:ascii="Garamond-Bold" w:hAnsi="Garamond-Bold" w:cs="Garamond-Bold"/>
          <w:b/>
          <w:bCs/>
          <w:caps/>
          <w:sz w:val="22"/>
          <w:szCs w:val="22"/>
          <w:u w:val="single"/>
        </w:rPr>
        <w:t>ET règlement intérieur</w:t>
      </w:r>
    </w:p>
    <w:p w14:paraId="012D611E" w14:textId="77777777" w:rsidR="00B8668B" w:rsidRDefault="00B8668B" w:rsidP="00B8668B">
      <w:pPr>
        <w:jc w:val="center"/>
        <w:rPr>
          <w:rFonts w:ascii="Garamond-Bold" w:hAnsi="Garamond-Bold" w:cs="Garamond-Bold"/>
          <w:b/>
          <w:bCs/>
          <w:sz w:val="22"/>
          <w:szCs w:val="22"/>
          <w:u w:val="single"/>
        </w:rPr>
      </w:pPr>
    </w:p>
    <w:p w14:paraId="44F36F13" w14:textId="77777777" w:rsidR="00B8668B" w:rsidRDefault="00B8668B" w:rsidP="00B8668B">
      <w:pPr>
        <w:jc w:val="center"/>
        <w:rPr>
          <w:b/>
        </w:rPr>
      </w:pPr>
    </w:p>
    <w:p w14:paraId="49F90811" w14:textId="77777777" w:rsidR="00B8668B" w:rsidRDefault="00B8668B" w:rsidP="00B8668B">
      <w:pPr>
        <w:jc w:val="center"/>
      </w:pPr>
      <w:r>
        <w:rPr>
          <w:b/>
        </w:rPr>
        <w:t>CHARTE</w:t>
      </w:r>
    </w:p>
    <w:p w14:paraId="71B74326" w14:textId="77777777" w:rsidR="00B8668B" w:rsidRDefault="00B8668B" w:rsidP="00B8668B">
      <w:pPr>
        <w:rPr>
          <w:b/>
        </w:rPr>
      </w:pPr>
    </w:p>
    <w:p w14:paraId="1E97F3E1" w14:textId="77777777" w:rsidR="00B8668B" w:rsidRDefault="00B8668B" w:rsidP="00B8668B">
      <w:pPr>
        <w:jc w:val="center"/>
      </w:pPr>
      <w:r>
        <w:rPr>
          <w:rFonts w:ascii="Garamond" w:hAnsi="Garamond" w:cs="Garamond"/>
          <w:i/>
          <w:sz w:val="26"/>
        </w:rPr>
        <w:t>« Formation spirituelle, intellectuelle et humaine de nos enfants, développement de leur vie intérieure »</w:t>
      </w:r>
    </w:p>
    <w:p w14:paraId="4673C7F1" w14:textId="77777777" w:rsidR="00B8668B" w:rsidRDefault="00B8668B" w:rsidP="00B8668B">
      <w:pPr>
        <w:pStyle w:val="Corpsdetexte"/>
        <w:jc w:val="center"/>
      </w:pPr>
      <w:proofErr w:type="gramStart"/>
      <w:r>
        <w:rPr>
          <w:rFonts w:ascii="Garamond" w:hAnsi="Garamond" w:cs="Garamond"/>
        </w:rPr>
        <w:t>telles</w:t>
      </w:r>
      <w:proofErr w:type="gramEnd"/>
      <w:r>
        <w:rPr>
          <w:rFonts w:ascii="Garamond" w:hAnsi="Garamond" w:cs="Garamond"/>
        </w:rPr>
        <w:t xml:space="preserve"> sont les raisons d’être de notre association. Toute décision doit être rapportée à ces buts.</w:t>
      </w:r>
    </w:p>
    <w:p w14:paraId="62CA5425" w14:textId="77777777" w:rsidR="00B8668B" w:rsidRDefault="00B8668B" w:rsidP="00B8668B">
      <w:pPr>
        <w:rPr>
          <w:rFonts w:ascii="Garamond" w:hAnsi="Garamond" w:cs="Garamond"/>
        </w:rPr>
      </w:pPr>
    </w:p>
    <w:p w14:paraId="070B095B" w14:textId="77777777" w:rsidR="00B8668B" w:rsidRDefault="00B8668B" w:rsidP="00B8668B">
      <w:pPr>
        <w:jc w:val="both"/>
      </w:pPr>
      <w:r>
        <w:rPr>
          <w:rFonts w:ascii="Garamond" w:hAnsi="Garamond" w:cs="Garamond"/>
          <w:b/>
        </w:rPr>
        <w:t>Esprit</w:t>
      </w:r>
    </w:p>
    <w:p w14:paraId="4D72897A" w14:textId="77777777" w:rsidR="00B8668B" w:rsidRDefault="00B8668B" w:rsidP="00B8668B">
      <w:pPr>
        <w:ind w:firstLine="600"/>
        <w:jc w:val="both"/>
      </w:pPr>
      <w:r>
        <w:rPr>
          <w:rFonts w:ascii="Garamond" w:hAnsi="Garamond" w:cs="Garamond"/>
        </w:rPr>
        <w:t>Choisir l’école Anne de Guigné, c’est souhaiter que son enfant reçoive une éducation complète, non seulement au niveau de l’épanouissement de son corps et de son esprit, mais encore de son âme. L’école Anne de Guigné n’est rattachée à aucun mouvement ou association mais se veut en totale fidélité à l’Enseignement et au Magistère de l’Église conduite par le pape François et, dans notre diocèse, par Monseigneur Dominique Rey.</w:t>
      </w:r>
    </w:p>
    <w:p w14:paraId="3E10E79C" w14:textId="77777777" w:rsidR="00B8668B" w:rsidRDefault="00B8668B" w:rsidP="00B8668B">
      <w:pPr>
        <w:ind w:firstLine="600"/>
        <w:jc w:val="both"/>
      </w:pPr>
      <w:r>
        <w:rPr>
          <w:rFonts w:ascii="Garamond" w:hAnsi="Garamond" w:cs="Garamond"/>
        </w:rPr>
        <w:t>L’école Anne de Guigné veut développer une vie chrétienne profonde et vivante par la transmission du goût des vertus (charité fraternelle, honnêteté, rigueur, humilité, sens du service etc.…), un enseignement de la vie liturgique de l’Église Catholique, la mise en pratique des valeurs morales et spirituelles de l’Évangile, la pratique des sacrements et la participation à la vie du diocèse de Fréjus-Toulon.</w:t>
      </w:r>
    </w:p>
    <w:p w14:paraId="299220CB" w14:textId="1F9A1D09" w:rsidR="00B8668B" w:rsidRDefault="00B8668B" w:rsidP="00B8668B">
      <w:pPr>
        <w:ind w:firstLine="600"/>
        <w:jc w:val="both"/>
      </w:pPr>
      <w:r>
        <w:rPr>
          <w:rFonts w:ascii="Garamond" w:hAnsi="Garamond" w:cs="Garamond"/>
        </w:rPr>
        <w:t xml:space="preserve">Un temps de prière quotidien, un enseignement du catéchisme, l’adoration </w:t>
      </w:r>
      <w:r w:rsidR="00F169AF">
        <w:rPr>
          <w:rFonts w:ascii="Garamond" w:hAnsi="Garamond" w:cs="Garamond"/>
        </w:rPr>
        <w:t>bimensuelle</w:t>
      </w:r>
      <w:r>
        <w:rPr>
          <w:rFonts w:ascii="Garamond" w:hAnsi="Garamond" w:cs="Garamond"/>
        </w:rPr>
        <w:t xml:space="preserve"> du Saint Sacrement, une messe </w:t>
      </w:r>
      <w:r w:rsidR="00F169AF">
        <w:rPr>
          <w:rFonts w:ascii="Garamond" w:hAnsi="Garamond" w:cs="Garamond"/>
        </w:rPr>
        <w:t>bimensuelle</w:t>
      </w:r>
      <w:r>
        <w:rPr>
          <w:rFonts w:ascii="Garamond" w:hAnsi="Garamond" w:cs="Garamond"/>
        </w:rPr>
        <w:t xml:space="preserve"> permettent à l’enfant d’ancrer sa Foi. Sur décision de l’Évêque, l’aumônerie de l’école Anne de Guigné est assurée par un prêtre de la communauté des Missionnaires de la Miséricorde Divine</w:t>
      </w:r>
      <w:r w:rsidR="00274798">
        <w:rPr>
          <w:rFonts w:ascii="Garamond" w:hAnsi="Garamond" w:cs="Garamond"/>
        </w:rPr>
        <w:t>.</w:t>
      </w:r>
    </w:p>
    <w:p w14:paraId="6600CC68" w14:textId="77777777" w:rsidR="00031047" w:rsidRDefault="00031047" w:rsidP="00031047">
      <w:pPr>
        <w:ind w:firstLine="600"/>
        <w:jc w:val="both"/>
        <w:rPr>
          <w:rFonts w:ascii="Garamond" w:hAnsi="Garamond"/>
        </w:rPr>
      </w:pPr>
      <w:r>
        <w:rPr>
          <w:rFonts w:ascii="Garamond" w:hAnsi="Garamond"/>
        </w:rPr>
        <w:t>En raison de leur charisme la messe est célébrée selon le Missel ancien adaptée et expliquée aux enfants. Une fois par trimestre la messe est célébrée par un prêtre de la paroisse de Carqueiranne selon le Missel rénové.</w:t>
      </w:r>
    </w:p>
    <w:p w14:paraId="47AEA89E" w14:textId="77777777" w:rsidR="00B8668B" w:rsidRDefault="00B8668B" w:rsidP="00B8668B">
      <w:pPr>
        <w:jc w:val="both"/>
        <w:rPr>
          <w:rFonts w:ascii="Garamond" w:hAnsi="Garamond" w:cs="Garamond"/>
        </w:rPr>
      </w:pPr>
    </w:p>
    <w:p w14:paraId="12879263" w14:textId="77777777" w:rsidR="00B8668B" w:rsidRDefault="00B8668B" w:rsidP="00B8668B">
      <w:pPr>
        <w:jc w:val="both"/>
      </w:pPr>
      <w:r>
        <w:rPr>
          <w:rFonts w:ascii="Garamond" w:hAnsi="Garamond" w:cs="Garamond"/>
          <w:b/>
        </w:rPr>
        <w:t xml:space="preserve">Pédagogie </w:t>
      </w:r>
    </w:p>
    <w:p w14:paraId="7607A366" w14:textId="77777777" w:rsidR="00B8668B" w:rsidRDefault="00B8668B" w:rsidP="00B8668B">
      <w:pPr>
        <w:ind w:firstLine="600"/>
        <w:jc w:val="both"/>
        <w:rPr>
          <w:rFonts w:ascii="Garamond" w:hAnsi="Garamond" w:cs="Garamond"/>
        </w:rPr>
      </w:pPr>
    </w:p>
    <w:p w14:paraId="1E146C2E" w14:textId="77777777" w:rsidR="00B8668B" w:rsidRDefault="00B8668B" w:rsidP="00B8668B">
      <w:pPr>
        <w:ind w:firstLine="600"/>
        <w:jc w:val="both"/>
      </w:pPr>
      <w:r>
        <w:rPr>
          <w:rFonts w:ascii="Garamond" w:hAnsi="Garamond" w:cs="Garamond"/>
        </w:rPr>
        <w:t>Les objectifs de la formation intellectuelle sont :</w:t>
      </w:r>
    </w:p>
    <w:p w14:paraId="1086D863" w14:textId="5EBCD5B6" w:rsidR="00B8668B" w:rsidRDefault="00F169AF" w:rsidP="00B8668B">
      <w:pPr>
        <w:numPr>
          <w:ilvl w:val="0"/>
          <w:numId w:val="1"/>
        </w:numPr>
        <w:tabs>
          <w:tab w:val="left" w:pos="600"/>
        </w:tabs>
        <w:ind w:left="600"/>
        <w:jc w:val="both"/>
      </w:pPr>
      <w:r>
        <w:rPr>
          <w:rFonts w:ascii="Garamond" w:hAnsi="Garamond" w:cs="Garamond"/>
        </w:rPr>
        <w:t>F</w:t>
      </w:r>
      <w:r w:rsidR="00B8668B">
        <w:rPr>
          <w:rFonts w:ascii="Garamond" w:hAnsi="Garamond" w:cs="Garamond"/>
        </w:rPr>
        <w:t>ormer l’intelligence, exercer la mémoire et développer la volonté des enfants grâce à des méthodes classiques (apprentissage syllabique de la lecture, grammaire classique, raisonnement arithmétique, calcul mental, mémorisation, etc.…).</w:t>
      </w:r>
    </w:p>
    <w:p w14:paraId="2027FFDF" w14:textId="25D4524E" w:rsidR="00B8668B" w:rsidRDefault="00F169AF" w:rsidP="00B8668B">
      <w:pPr>
        <w:numPr>
          <w:ilvl w:val="0"/>
          <w:numId w:val="1"/>
        </w:numPr>
        <w:tabs>
          <w:tab w:val="left" w:pos="600"/>
        </w:tabs>
        <w:ind w:left="600"/>
        <w:jc w:val="both"/>
      </w:pPr>
      <w:r>
        <w:rPr>
          <w:rFonts w:ascii="Garamond" w:hAnsi="Garamond" w:cs="Garamond"/>
        </w:rPr>
        <w:t>M</w:t>
      </w:r>
      <w:r w:rsidR="00B8668B">
        <w:rPr>
          <w:rFonts w:ascii="Garamond" w:hAnsi="Garamond" w:cs="Garamond"/>
        </w:rPr>
        <w:t>ettre un accent particulier sur l’acquisition de la langue française, de sa culture et de l’histoire de France.</w:t>
      </w:r>
    </w:p>
    <w:p w14:paraId="398FC070" w14:textId="364B5B77" w:rsidR="00B8668B" w:rsidRDefault="00F169AF" w:rsidP="00B8668B">
      <w:pPr>
        <w:numPr>
          <w:ilvl w:val="0"/>
          <w:numId w:val="1"/>
        </w:numPr>
        <w:tabs>
          <w:tab w:val="left" w:pos="600"/>
        </w:tabs>
        <w:ind w:left="600"/>
        <w:jc w:val="both"/>
      </w:pPr>
      <w:r>
        <w:rPr>
          <w:rFonts w:ascii="Garamond" w:hAnsi="Garamond" w:cs="Garamond"/>
        </w:rPr>
        <w:t>V</w:t>
      </w:r>
      <w:r w:rsidR="00B8668B">
        <w:rPr>
          <w:rFonts w:ascii="Garamond" w:hAnsi="Garamond" w:cs="Garamond"/>
        </w:rPr>
        <w:t>eiller à l’épanouissement de chaque enfant par l’attention portée au rythme de chacun, à l’apprentissage de la discipline et de la vie en groupe.</w:t>
      </w:r>
    </w:p>
    <w:p w14:paraId="5AD66BE4" w14:textId="77777777" w:rsidR="00B8668B" w:rsidRDefault="00B8668B" w:rsidP="00B8668B">
      <w:pPr>
        <w:numPr>
          <w:ilvl w:val="0"/>
          <w:numId w:val="1"/>
        </w:numPr>
        <w:tabs>
          <w:tab w:val="left" w:pos="600"/>
        </w:tabs>
        <w:ind w:left="600"/>
        <w:jc w:val="both"/>
      </w:pPr>
      <w:r>
        <w:rPr>
          <w:rFonts w:ascii="Garamond" w:hAnsi="Garamond" w:cs="Garamond"/>
        </w:rPr>
        <w:t>Former le goût de l’enfant et l’inciter à se tourner vers le Beau, le Vrai et le Bien.</w:t>
      </w:r>
    </w:p>
    <w:p w14:paraId="6EF5F68C" w14:textId="77777777" w:rsidR="00B8668B" w:rsidRDefault="00B8668B" w:rsidP="00B8668B">
      <w:pPr>
        <w:ind w:firstLine="600"/>
        <w:jc w:val="both"/>
        <w:rPr>
          <w:rFonts w:ascii="Garamond" w:hAnsi="Garamond" w:cs="Garamond"/>
        </w:rPr>
      </w:pPr>
    </w:p>
    <w:p w14:paraId="6D004833" w14:textId="77777777" w:rsidR="00B8668B" w:rsidRDefault="00B8668B" w:rsidP="00B8668B">
      <w:pPr>
        <w:ind w:firstLine="600"/>
        <w:jc w:val="both"/>
      </w:pPr>
      <w:r>
        <w:rPr>
          <w:rFonts w:ascii="Garamond" w:hAnsi="Garamond" w:cs="Garamond"/>
        </w:rPr>
        <w:t xml:space="preserve">Les disciplines artistiques, intellectuelles et sportives contribuent au développement harmonieux des personnalités. </w:t>
      </w:r>
    </w:p>
    <w:p w14:paraId="3EDEC9BC" w14:textId="77777777" w:rsidR="00B8668B" w:rsidRDefault="00B8668B" w:rsidP="00B8668B">
      <w:pPr>
        <w:ind w:firstLine="600"/>
        <w:jc w:val="both"/>
      </w:pPr>
      <w:r>
        <w:rPr>
          <w:rFonts w:ascii="Garamond" w:hAnsi="Garamond" w:cs="Garamond"/>
        </w:rPr>
        <w:t>Les enseignantes ont à cœur d’épanouir totalement les qualités intellectuelles, morales et spirituelles des élèves, chacun dans la mesure de ses dons. Elles les encouragent à la pratique des vertus chrétiennes et s’efforcent de rechercher et développer une relation de confiance avec eux.</w:t>
      </w:r>
    </w:p>
    <w:p w14:paraId="03EDF8DB" w14:textId="77777777" w:rsidR="00B8668B" w:rsidRDefault="00B8668B" w:rsidP="00B8668B">
      <w:pPr>
        <w:jc w:val="both"/>
        <w:rPr>
          <w:rFonts w:ascii="Garamond" w:hAnsi="Garamond" w:cs="Garamond"/>
        </w:rPr>
      </w:pPr>
    </w:p>
    <w:p w14:paraId="5B70AEF1" w14:textId="77777777" w:rsidR="00B8668B" w:rsidRDefault="00B8668B" w:rsidP="00B8668B">
      <w:pPr>
        <w:rPr>
          <w:rFonts w:ascii="Garamond" w:hAnsi="Garamond" w:cs="Garamond"/>
          <w:b/>
        </w:rPr>
      </w:pPr>
      <w:r>
        <w:br w:type="page"/>
      </w:r>
    </w:p>
    <w:p w14:paraId="0CF43509" w14:textId="77777777" w:rsidR="00B8668B" w:rsidRDefault="00B8668B" w:rsidP="00B8668B">
      <w:pPr>
        <w:jc w:val="center"/>
      </w:pPr>
      <w:r>
        <w:rPr>
          <w:b/>
        </w:rPr>
        <w:lastRenderedPageBreak/>
        <w:t>REGLEMENT INTERIEUR</w:t>
      </w:r>
    </w:p>
    <w:p w14:paraId="0FA359D0" w14:textId="77777777" w:rsidR="00B8668B" w:rsidRPr="00274798" w:rsidRDefault="00B8668B" w:rsidP="009F7B8B">
      <w:pPr>
        <w:jc w:val="both"/>
        <w:rPr>
          <w:rFonts w:ascii="Garamond" w:hAnsi="Garamond" w:cs="Garamond"/>
          <w:b/>
          <w:color w:val="auto"/>
        </w:rPr>
      </w:pPr>
    </w:p>
    <w:p w14:paraId="08B9353E" w14:textId="77777777" w:rsidR="006109AE" w:rsidRDefault="00B8668B" w:rsidP="00B8668B">
      <w:pPr>
        <w:jc w:val="both"/>
        <w:rPr>
          <w:rFonts w:ascii="Garamond" w:hAnsi="Garamond" w:cs="Garamond"/>
          <w:b/>
        </w:rPr>
      </w:pPr>
      <w:r>
        <w:rPr>
          <w:rFonts w:ascii="Garamond" w:hAnsi="Garamond" w:cs="Garamond"/>
          <w:b/>
        </w:rPr>
        <w:t xml:space="preserve">Horaires - Absences </w:t>
      </w:r>
    </w:p>
    <w:p w14:paraId="443C333C" w14:textId="0D7EE845" w:rsidR="00B8668B" w:rsidRDefault="00B8668B" w:rsidP="00B8668B">
      <w:pPr>
        <w:jc w:val="both"/>
      </w:pPr>
    </w:p>
    <w:p w14:paraId="548668FA" w14:textId="77777777" w:rsidR="00B8668B" w:rsidRDefault="00B8668B" w:rsidP="00B8668B">
      <w:pPr>
        <w:jc w:val="both"/>
        <w:rPr>
          <w:rFonts w:ascii="Garamond" w:hAnsi="Garamond" w:cs="Garamond"/>
        </w:rPr>
      </w:pPr>
      <w:r>
        <w:rPr>
          <w:rFonts w:ascii="Garamond" w:hAnsi="Garamond" w:cs="Garamond"/>
        </w:rPr>
        <w:t>Les élèves ont classe le lundi, mardi, jeudi et vendredi :</w:t>
      </w:r>
    </w:p>
    <w:p w14:paraId="4376130A" w14:textId="2A1B7AA3" w:rsidR="00B8668B" w:rsidRDefault="00F169AF" w:rsidP="00B8668B">
      <w:pPr>
        <w:numPr>
          <w:ilvl w:val="0"/>
          <w:numId w:val="4"/>
        </w:numPr>
        <w:jc w:val="both"/>
        <w:rPr>
          <w:rFonts w:ascii="Garamond" w:hAnsi="Garamond" w:cs="Garamond"/>
        </w:rPr>
      </w:pPr>
      <w:r>
        <w:rPr>
          <w:rFonts w:ascii="Garamond" w:hAnsi="Garamond" w:cs="Garamond"/>
        </w:rPr>
        <w:t>L</w:t>
      </w:r>
      <w:r w:rsidR="00B8668B">
        <w:rPr>
          <w:rFonts w:ascii="Garamond" w:hAnsi="Garamond" w:cs="Garamond"/>
        </w:rPr>
        <w:t xml:space="preserve">e matin de </w:t>
      </w:r>
      <w:r w:rsidR="00B8668B">
        <w:rPr>
          <w:rFonts w:ascii="Garamond" w:hAnsi="Garamond" w:cs="Garamond"/>
          <w:b/>
        </w:rPr>
        <w:t>08h40</w:t>
      </w:r>
      <w:r w:rsidR="00B8668B">
        <w:rPr>
          <w:rFonts w:ascii="Garamond" w:hAnsi="Garamond" w:cs="Garamond"/>
        </w:rPr>
        <w:t xml:space="preserve"> à 11h40 pour les PS, MS, GS, 12H pour les CP et CE, et 12H20 pour les CM.</w:t>
      </w:r>
    </w:p>
    <w:p w14:paraId="23C546C5" w14:textId="5CA93833" w:rsidR="00B8668B" w:rsidRDefault="00F169AF" w:rsidP="00B8668B">
      <w:pPr>
        <w:numPr>
          <w:ilvl w:val="0"/>
          <w:numId w:val="4"/>
        </w:numPr>
        <w:jc w:val="both"/>
      </w:pPr>
      <w:r>
        <w:rPr>
          <w:rFonts w:ascii="Garamond" w:hAnsi="Garamond" w:cs="Garamond"/>
        </w:rPr>
        <w:t>L</w:t>
      </w:r>
      <w:r w:rsidR="00B8668B">
        <w:rPr>
          <w:rFonts w:ascii="Garamond" w:hAnsi="Garamond" w:cs="Garamond"/>
        </w:rPr>
        <w:t>’après-midi de 13H30 à 16H15 (sieste à 13h15 pour les PS/MS).</w:t>
      </w:r>
    </w:p>
    <w:p w14:paraId="6238A8C4" w14:textId="2FB164DD" w:rsidR="00B8668B" w:rsidRDefault="00B8668B" w:rsidP="00B8668B">
      <w:pPr>
        <w:ind w:firstLine="600"/>
        <w:jc w:val="both"/>
      </w:pPr>
      <w:r>
        <w:rPr>
          <w:rFonts w:ascii="Garamond" w:hAnsi="Garamond" w:cs="Garamond"/>
        </w:rPr>
        <w:t xml:space="preserve">Il y aura soutien scolaire les mercredis </w:t>
      </w:r>
      <w:r w:rsidR="00702CAF">
        <w:rPr>
          <w:rFonts w:ascii="Garamond" w:hAnsi="Garamond" w:cs="Garamond"/>
        </w:rPr>
        <w:t>matin</w:t>
      </w:r>
      <w:r>
        <w:rPr>
          <w:rFonts w:ascii="Garamond" w:hAnsi="Garamond" w:cs="Garamond"/>
        </w:rPr>
        <w:t xml:space="preserve"> de </w:t>
      </w:r>
      <w:r>
        <w:rPr>
          <w:rFonts w:ascii="Garamond" w:hAnsi="Garamond" w:cs="Garamond"/>
          <w:b/>
        </w:rPr>
        <w:t>9h à 12h</w:t>
      </w:r>
      <w:r>
        <w:rPr>
          <w:rFonts w:ascii="Garamond" w:hAnsi="Garamond" w:cs="Garamond"/>
        </w:rPr>
        <w:t xml:space="preserve"> dans un lieu plus proche de Toulon. </w:t>
      </w:r>
      <w:r>
        <w:rPr>
          <w:rFonts w:ascii="Garamond" w:hAnsi="Garamond" w:cs="Garamond"/>
          <w:b/>
        </w:rPr>
        <w:t>Merci de veiller à ne pas prévoir d’activité extrascolaire sur ce créneau horaire.</w:t>
      </w:r>
    </w:p>
    <w:p w14:paraId="32AF3FB2" w14:textId="77777777" w:rsidR="00B8668B" w:rsidRDefault="00B8668B" w:rsidP="00B8668B">
      <w:pPr>
        <w:ind w:firstLine="600"/>
        <w:jc w:val="both"/>
        <w:rPr>
          <w:rFonts w:ascii="Garamond" w:hAnsi="Garamond" w:cs="Garamond"/>
          <w:b/>
        </w:rPr>
      </w:pPr>
      <w:r>
        <w:rPr>
          <w:rFonts w:ascii="Garamond" w:hAnsi="Garamond" w:cs="Garamond"/>
        </w:rPr>
        <w:t xml:space="preserve">L’assiduité est très importante dans l’éducation de l’enfant et la ponctualité nécessaire au bon fonctionnement de l’école. </w:t>
      </w:r>
      <w:r w:rsidRPr="00205F61">
        <w:rPr>
          <w:rFonts w:ascii="Garamond" w:hAnsi="Garamond" w:cs="Garamond"/>
          <w:b/>
        </w:rPr>
        <w:t>Tout retard ou absence doit être signalé</w:t>
      </w:r>
      <w:r>
        <w:rPr>
          <w:rFonts w:ascii="Garamond" w:hAnsi="Garamond" w:cs="Garamond"/>
          <w:b/>
        </w:rPr>
        <w:t xml:space="preserve"> le jour même. </w:t>
      </w:r>
    </w:p>
    <w:p w14:paraId="082B5700" w14:textId="77777777" w:rsidR="00B8668B" w:rsidRDefault="00B8668B" w:rsidP="00B8668B">
      <w:pPr>
        <w:ind w:firstLine="600"/>
        <w:jc w:val="both"/>
      </w:pPr>
      <w:r>
        <w:rPr>
          <w:rFonts w:ascii="Garamond" w:hAnsi="Garamond" w:cs="Garamond"/>
          <w:b/>
        </w:rPr>
        <w:t>Les absences doivent également être justifiées</w:t>
      </w:r>
      <w:r w:rsidRPr="00205F61">
        <w:rPr>
          <w:rFonts w:ascii="Garamond" w:hAnsi="Garamond" w:cs="Garamond"/>
          <w:b/>
        </w:rPr>
        <w:t xml:space="preserve"> par un mot des parents </w:t>
      </w:r>
      <w:r>
        <w:rPr>
          <w:rFonts w:ascii="Garamond" w:hAnsi="Garamond" w:cs="Garamond"/>
          <w:b/>
        </w:rPr>
        <w:t xml:space="preserve">rédigé sur papier libre délivré </w:t>
      </w:r>
      <w:r w:rsidRPr="00205F61">
        <w:rPr>
          <w:rFonts w:ascii="Garamond" w:hAnsi="Garamond" w:cs="Garamond"/>
          <w:b/>
        </w:rPr>
        <w:t>au retour de l’enfant à l’école</w:t>
      </w:r>
      <w:r>
        <w:rPr>
          <w:rFonts w:ascii="Garamond" w:hAnsi="Garamond" w:cs="Garamond"/>
        </w:rPr>
        <w:t>. Toute absence de plus de trois jours pour raison de santé doit également être justifiée par un certificat médical. Toute absence prévue doit être précédée d’une demande d’autorisation à la Directrice. Les retards ou absences non justifiés ou répétés seront sanctionnés. Les parents devront faire rattraper à leur enfant le travail effectué lors des absences.</w:t>
      </w:r>
    </w:p>
    <w:p w14:paraId="01B54B7C" w14:textId="1A2CD9EE" w:rsidR="00B8668B" w:rsidRDefault="00B8668B" w:rsidP="00B8668B">
      <w:pPr>
        <w:ind w:firstLine="600"/>
        <w:jc w:val="both"/>
      </w:pPr>
      <w:r>
        <w:rPr>
          <w:rFonts w:ascii="Garamond" w:hAnsi="Garamond" w:cs="Garamond"/>
        </w:rPr>
        <w:t xml:space="preserve">De 08h25 à 16h20, les enfants sont sous la responsabilité de </w:t>
      </w:r>
      <w:r w:rsidR="00F169AF">
        <w:rPr>
          <w:rFonts w:ascii="Garamond" w:hAnsi="Garamond" w:cs="Garamond"/>
        </w:rPr>
        <w:t>l’école ;</w:t>
      </w:r>
      <w:r>
        <w:rPr>
          <w:rFonts w:ascii="Garamond" w:hAnsi="Garamond" w:cs="Garamond"/>
        </w:rPr>
        <w:t xml:space="preserve"> en dehors de ces horaires, ils sont sous celle de leurs parents. Pendant les horaires du déjeuner, ils sont sous la responsabilité de l’APE.</w:t>
      </w:r>
    </w:p>
    <w:p w14:paraId="231D752B" w14:textId="77777777" w:rsidR="00B8668B" w:rsidRDefault="00B8668B" w:rsidP="00B8668B">
      <w:pPr>
        <w:ind w:firstLine="600"/>
        <w:jc w:val="both"/>
      </w:pPr>
      <w:r>
        <w:rPr>
          <w:rFonts w:ascii="Garamond" w:hAnsi="Garamond" w:cs="Garamond"/>
        </w:rPr>
        <w:t>Les parents pourront rencontrer la Directrice ou les enseignantes sur rendez-vous de 16h20 à 18h00.</w:t>
      </w:r>
    </w:p>
    <w:p w14:paraId="3C24B10A" w14:textId="77777777" w:rsidR="00B8668B" w:rsidRDefault="00B8668B" w:rsidP="00B8668B">
      <w:pPr>
        <w:jc w:val="both"/>
        <w:rPr>
          <w:rFonts w:ascii="Garamond" w:hAnsi="Garamond" w:cs="Garamond"/>
        </w:rPr>
      </w:pPr>
      <w:r w:rsidRPr="00684264">
        <w:rPr>
          <w:rFonts w:ascii="Garamond" w:hAnsi="Garamond" w:cs="Garamond"/>
          <w:b/>
        </w:rPr>
        <w:t>Les horaires d’appels téléphoniques</w:t>
      </w:r>
      <w:r>
        <w:rPr>
          <w:rFonts w:ascii="Garamond" w:hAnsi="Garamond" w:cs="Garamond"/>
        </w:rPr>
        <w:t xml:space="preserve"> à la direction sont</w:t>
      </w:r>
      <w:r>
        <w:rPr>
          <w:rFonts w:ascii="Garamond" w:hAnsi="Garamond" w:cs="Arial"/>
          <w:color w:val="000000"/>
        </w:rPr>
        <w:t xml:space="preserve"> le lundi, mardi, jeudi et vendredi de 16h30 à 18h30 et le mercredi de 10h à 17h </w:t>
      </w:r>
      <w:r>
        <w:rPr>
          <w:rFonts w:ascii="Garamond" w:hAnsi="Garamond" w:cs="Garamond"/>
        </w:rPr>
        <w:t xml:space="preserve">au </w:t>
      </w:r>
      <w:r w:rsidRPr="00684264">
        <w:rPr>
          <w:rFonts w:ascii="Garamond" w:hAnsi="Garamond" w:cs="Garamond"/>
          <w:b/>
        </w:rPr>
        <w:t>06 11 07 75 87</w:t>
      </w:r>
    </w:p>
    <w:p w14:paraId="66A8A2E0" w14:textId="45B134A9" w:rsidR="00B8668B" w:rsidRDefault="00B8668B" w:rsidP="00B8668B">
      <w:pPr>
        <w:jc w:val="both"/>
      </w:pPr>
      <w:r w:rsidRPr="00684264">
        <w:rPr>
          <w:rFonts w:ascii="Garamond" w:hAnsi="Garamond" w:cs="Arial"/>
          <w:b/>
        </w:rPr>
        <w:t>L'adresse Internet</w:t>
      </w:r>
      <w:r>
        <w:rPr>
          <w:rFonts w:ascii="Garamond" w:hAnsi="Garamond" w:cs="Arial"/>
        </w:rPr>
        <w:t xml:space="preserve"> de l'école Anne de Guigné est : </w:t>
      </w:r>
      <w:hyperlink r:id="rId9">
        <w:r>
          <w:rPr>
            <w:rStyle w:val="LienInternet"/>
            <w:rFonts w:ascii="Garamond" w:hAnsi="Garamond" w:cs="Arial"/>
            <w:b/>
          </w:rPr>
          <w:t>ecoleprimaireadg@live.fr</w:t>
        </w:r>
      </w:hyperlink>
    </w:p>
    <w:p w14:paraId="6E7D47D6" w14:textId="77777777" w:rsidR="00B8668B" w:rsidRDefault="00B8668B" w:rsidP="00B8668B">
      <w:pPr>
        <w:pStyle w:val="Corpsdetexte"/>
        <w:ind w:left="-360"/>
      </w:pPr>
    </w:p>
    <w:p w14:paraId="5739BC20" w14:textId="43FB7830" w:rsidR="00B8668B" w:rsidRDefault="00B8668B" w:rsidP="00B8668B">
      <w:pPr>
        <w:jc w:val="both"/>
      </w:pPr>
      <w:r w:rsidRPr="00702CAF">
        <w:rPr>
          <w:rFonts w:ascii="Garamond" w:hAnsi="Garamond" w:cs="Garamond"/>
          <w:b/>
        </w:rPr>
        <w:t>Tenue – Attitude</w:t>
      </w:r>
      <w:r w:rsidR="00BF407F" w:rsidRPr="00702CAF">
        <w:rPr>
          <w:rFonts w:ascii="Garamond" w:hAnsi="Garamond" w:cs="Garamond"/>
          <w:b/>
        </w:rPr>
        <w:t xml:space="preserve"> – Uniforme</w:t>
      </w:r>
    </w:p>
    <w:p w14:paraId="5CF2FA4E" w14:textId="77777777" w:rsidR="00B8668B" w:rsidRDefault="00B8668B" w:rsidP="00B8668B">
      <w:pPr>
        <w:pStyle w:val="Corpsdetexte"/>
        <w:ind w:left="-360"/>
        <w:rPr>
          <w:rFonts w:ascii="Garamond" w:hAnsi="Garamond" w:cs="Garamond"/>
          <w:b/>
        </w:rPr>
      </w:pPr>
    </w:p>
    <w:p w14:paraId="707964A4" w14:textId="7038589C" w:rsidR="00B8668B" w:rsidRDefault="00B8668B" w:rsidP="00B8668B">
      <w:pPr>
        <w:ind w:firstLine="600"/>
        <w:jc w:val="both"/>
      </w:pPr>
      <w:r>
        <w:rPr>
          <w:rFonts w:ascii="Garamond" w:hAnsi="Garamond" w:cs="Garamond"/>
        </w:rPr>
        <w:t xml:space="preserve">Une tenue classique, propre et décente est </w:t>
      </w:r>
      <w:r w:rsidRPr="00702CAF">
        <w:rPr>
          <w:rFonts w:ascii="Garamond" w:hAnsi="Garamond" w:cs="Garamond"/>
        </w:rPr>
        <w:t>exigée</w:t>
      </w:r>
      <w:r w:rsidR="00031047" w:rsidRPr="00702CAF">
        <w:rPr>
          <w:rFonts w:ascii="Garamond" w:hAnsi="Garamond" w:cs="Garamond"/>
          <w:b/>
        </w:rPr>
        <w:t xml:space="preserve">. </w:t>
      </w:r>
      <w:r w:rsidR="00BF407F" w:rsidRPr="00702CAF">
        <w:rPr>
          <w:rFonts w:ascii="Garamond" w:hAnsi="Garamond" w:cs="Garamond"/>
          <w:b/>
        </w:rPr>
        <w:t>Pour les garçons et les filles, les shorts</w:t>
      </w:r>
      <w:r w:rsidR="005032B4" w:rsidRPr="00702CAF">
        <w:rPr>
          <w:rFonts w:ascii="Garamond" w:hAnsi="Garamond" w:cs="Garamond"/>
          <w:b/>
        </w:rPr>
        <w:t xml:space="preserve"> doivent arriver à la hauteur des genoux. Pour les filles,</w:t>
      </w:r>
      <w:r w:rsidR="00BF407F" w:rsidRPr="00702CAF">
        <w:rPr>
          <w:rFonts w:ascii="Garamond" w:hAnsi="Garamond" w:cs="Garamond"/>
          <w:b/>
        </w:rPr>
        <w:t xml:space="preserve"> </w:t>
      </w:r>
      <w:r w:rsidR="005032B4" w:rsidRPr="00702CAF">
        <w:rPr>
          <w:rFonts w:ascii="Garamond" w:hAnsi="Garamond" w:cs="Garamond"/>
          <w:b/>
        </w:rPr>
        <w:t>l</w:t>
      </w:r>
      <w:r w:rsidR="00031047" w:rsidRPr="00702CAF">
        <w:rPr>
          <w:rFonts w:ascii="Garamond" w:hAnsi="Garamond" w:cs="Garamond"/>
          <w:b/>
        </w:rPr>
        <w:t xml:space="preserve">es </w:t>
      </w:r>
      <w:r w:rsidRPr="00702CAF">
        <w:rPr>
          <w:rFonts w:ascii="Garamond" w:hAnsi="Garamond" w:cs="Garamond"/>
          <w:b/>
        </w:rPr>
        <w:t>jupes</w:t>
      </w:r>
      <w:r w:rsidR="00031047" w:rsidRPr="00702CAF">
        <w:rPr>
          <w:rFonts w:ascii="Garamond" w:hAnsi="Garamond" w:cs="Garamond"/>
          <w:b/>
        </w:rPr>
        <w:t xml:space="preserve"> </w:t>
      </w:r>
      <w:r w:rsidR="005032B4" w:rsidRPr="00702CAF">
        <w:rPr>
          <w:rFonts w:ascii="Garamond" w:hAnsi="Garamond" w:cs="Garamond"/>
          <w:b/>
        </w:rPr>
        <w:t xml:space="preserve">doivent également arriver aux genoux. Les </w:t>
      </w:r>
      <w:r w:rsidRPr="00702CAF">
        <w:rPr>
          <w:rFonts w:ascii="Garamond" w:hAnsi="Garamond" w:cs="Garamond"/>
          <w:b/>
        </w:rPr>
        <w:t>débardeurs</w:t>
      </w:r>
      <w:r w:rsidR="005032B4" w:rsidRPr="00702CAF">
        <w:rPr>
          <w:rFonts w:ascii="Garamond" w:hAnsi="Garamond" w:cs="Garamond"/>
          <w:b/>
        </w:rPr>
        <w:t xml:space="preserve">, </w:t>
      </w:r>
      <w:r w:rsidRPr="00702CAF">
        <w:rPr>
          <w:rFonts w:ascii="Garamond" w:hAnsi="Garamond" w:cs="Garamond"/>
          <w:b/>
        </w:rPr>
        <w:t xml:space="preserve">les vêtements moulants </w:t>
      </w:r>
      <w:r w:rsidR="005032B4" w:rsidRPr="00702CAF">
        <w:rPr>
          <w:rFonts w:ascii="Garamond" w:hAnsi="Garamond" w:cs="Garamond"/>
          <w:b/>
        </w:rPr>
        <w:t>et</w:t>
      </w:r>
      <w:r w:rsidRPr="00702CAF">
        <w:rPr>
          <w:rFonts w:ascii="Garamond" w:hAnsi="Garamond" w:cs="Garamond"/>
          <w:b/>
        </w:rPr>
        <w:t xml:space="preserve"> autres survêtements ne sont pas autorisés</w:t>
      </w:r>
      <w:r w:rsidRPr="00702CAF">
        <w:rPr>
          <w:rFonts w:ascii="Garamond" w:hAnsi="Garamond" w:cs="Garamond"/>
        </w:rPr>
        <w:t xml:space="preserve">. </w:t>
      </w:r>
      <w:r w:rsidR="00BF407F" w:rsidRPr="00702CAF">
        <w:rPr>
          <w:rFonts w:ascii="Garamond" w:hAnsi="Garamond" w:cs="Garamond"/>
        </w:rPr>
        <w:t>Nous</w:t>
      </w:r>
      <w:r w:rsidRPr="00702CAF">
        <w:rPr>
          <w:rFonts w:ascii="Garamond" w:hAnsi="Garamond" w:cs="Garamond"/>
        </w:rPr>
        <w:t xml:space="preserve"> demandons </w:t>
      </w:r>
      <w:r w:rsidR="00BF407F" w:rsidRPr="00702CAF">
        <w:rPr>
          <w:rFonts w:ascii="Garamond" w:hAnsi="Garamond" w:cs="Garamond"/>
        </w:rPr>
        <w:t xml:space="preserve">aux filles de veiller </w:t>
      </w:r>
      <w:r w:rsidRPr="00702CAF">
        <w:rPr>
          <w:rFonts w:ascii="Garamond" w:hAnsi="Garamond" w:cs="Garamond"/>
        </w:rPr>
        <w:t xml:space="preserve">à </w:t>
      </w:r>
      <w:r w:rsidR="00BF407F" w:rsidRPr="00702CAF">
        <w:rPr>
          <w:rFonts w:ascii="Garamond" w:hAnsi="Garamond" w:cs="Garamond"/>
        </w:rPr>
        <w:t>avoir les</w:t>
      </w:r>
      <w:r w:rsidRPr="00702CAF">
        <w:rPr>
          <w:rFonts w:ascii="Garamond" w:hAnsi="Garamond" w:cs="Garamond"/>
        </w:rPr>
        <w:t xml:space="preserve"> cheveux attachés</w:t>
      </w:r>
      <w:r w:rsidR="005032B4" w:rsidRPr="00702CAF">
        <w:rPr>
          <w:rFonts w:ascii="Garamond" w:hAnsi="Garamond" w:cs="Garamond"/>
        </w:rPr>
        <w:t>.</w:t>
      </w:r>
      <w:r>
        <w:rPr>
          <w:rFonts w:ascii="Garamond" w:hAnsi="Garamond" w:cs="Garamond"/>
        </w:rPr>
        <w:t xml:space="preserve"> Les chaussures de plage, claquettes et baskets sont interdites. Les jours d’éducation physique, l’élève porte une tenue pratique. Il est conseillé d’apporter une paire de tennis dans un sac.</w:t>
      </w:r>
    </w:p>
    <w:p w14:paraId="7C16CD67" w14:textId="42E05B4A" w:rsidR="00B710FA" w:rsidRDefault="00B8668B" w:rsidP="00B8668B">
      <w:pPr>
        <w:ind w:firstLine="600"/>
        <w:jc w:val="both"/>
        <w:rPr>
          <w:rFonts w:ascii="Garamond" w:hAnsi="Garamond" w:cs="Garamond"/>
        </w:rPr>
      </w:pPr>
      <w:r>
        <w:rPr>
          <w:rFonts w:ascii="Garamond" w:hAnsi="Garamond" w:cs="Garamond"/>
        </w:rPr>
        <w:t xml:space="preserve">Aucun bijou (bracelet, boucles d’oreilles), fourrure ou autre élément décoratif n’est autorisé. La sobriété doit être de mise dans l’habillement et la tenue de chacun. </w:t>
      </w:r>
      <w:r w:rsidRPr="00205F61">
        <w:rPr>
          <w:rFonts w:ascii="Garamond" w:hAnsi="Garamond" w:cs="Garamond"/>
          <w:b/>
        </w:rPr>
        <w:t xml:space="preserve">Les enfants portent impérativement une blouse, marquée au nom de l’élève, </w:t>
      </w:r>
      <w:r w:rsidRPr="00BF407F">
        <w:rPr>
          <w:rFonts w:ascii="Garamond" w:hAnsi="Garamond" w:cs="Garamond"/>
          <w:b/>
          <w:u w:val="single"/>
        </w:rPr>
        <w:t xml:space="preserve">unie et de couleur </w:t>
      </w:r>
      <w:r w:rsidRPr="00702CAF">
        <w:rPr>
          <w:rFonts w:ascii="Garamond" w:hAnsi="Garamond" w:cs="Garamond"/>
          <w:b/>
          <w:u w:val="single"/>
        </w:rPr>
        <w:t>bleu</w:t>
      </w:r>
      <w:r w:rsidR="00274798" w:rsidRPr="00702CAF">
        <w:rPr>
          <w:rFonts w:ascii="Garamond" w:hAnsi="Garamond" w:cs="Garamond"/>
          <w:b/>
          <w:u w:val="single"/>
        </w:rPr>
        <w:t xml:space="preserve"> marine</w:t>
      </w:r>
      <w:r w:rsidRPr="00702CAF">
        <w:rPr>
          <w:rFonts w:ascii="Garamond" w:hAnsi="Garamond" w:cs="Garamond"/>
        </w:rPr>
        <w:t>, pendant</w:t>
      </w:r>
      <w:r>
        <w:rPr>
          <w:rFonts w:ascii="Garamond" w:hAnsi="Garamond" w:cs="Garamond"/>
        </w:rPr>
        <w:t xml:space="preserve"> les cours et les récréations. Les blouses doivent être propres le lundi ma</w:t>
      </w:r>
      <w:r w:rsidR="00B710FA">
        <w:rPr>
          <w:rFonts w:ascii="Garamond" w:hAnsi="Garamond" w:cs="Garamond"/>
        </w:rPr>
        <w:t xml:space="preserve">tin. </w:t>
      </w:r>
    </w:p>
    <w:p w14:paraId="11D2E2EE" w14:textId="77777777" w:rsidR="00B8668B" w:rsidRDefault="00B710FA" w:rsidP="00B8668B">
      <w:pPr>
        <w:ind w:firstLine="600"/>
        <w:jc w:val="both"/>
      </w:pPr>
      <w:r>
        <w:rPr>
          <w:rFonts w:ascii="Garamond" w:hAnsi="Garamond" w:cs="Garamond"/>
        </w:rPr>
        <w:t>Pour les évènements exceptionnels de l’école comme les concerts, messe de rentrée, remises de prix, sortie d’école, etc… prévoir une chemise blanche unie et un pantalon bleu-marine pour les garçons et une jupe bleu-marine pour les filles….</w:t>
      </w:r>
      <w:r w:rsidR="00B8668B">
        <w:rPr>
          <w:rFonts w:ascii="Garamond" w:hAnsi="Garamond" w:cs="Garamond"/>
        </w:rPr>
        <w:t xml:space="preserve"> </w:t>
      </w:r>
    </w:p>
    <w:p w14:paraId="62587756" w14:textId="77777777" w:rsidR="00B8668B" w:rsidRDefault="00B8668B" w:rsidP="00B8668B">
      <w:pPr>
        <w:jc w:val="both"/>
      </w:pPr>
      <w:r>
        <w:rPr>
          <w:rFonts w:ascii="Garamond" w:hAnsi="Garamond" w:cs="Garamond"/>
        </w:rPr>
        <w:tab/>
        <w:t>Les élèves vouvoient leurs enseignantes. Ils doivent être polis entre eux, avec leurs enseignantes et avec toutes les personnes qu’ils rencontrent. Les grossièretés, les vulgarités et les insolences sont prohibées et tout manquement aux règles de courtoisie et de politesse sera sanctionné.</w:t>
      </w:r>
    </w:p>
    <w:p w14:paraId="76E704E4" w14:textId="77777777" w:rsidR="00B8668B" w:rsidRDefault="00B8668B" w:rsidP="00B8668B">
      <w:pPr>
        <w:ind w:firstLine="600"/>
        <w:jc w:val="both"/>
      </w:pPr>
      <w:r>
        <w:rPr>
          <w:rFonts w:ascii="Garamond" w:hAnsi="Garamond" w:cs="Garamond"/>
        </w:rPr>
        <w:t>Il est demandé aux parents de ne confier aux enfants aucun objet de valeur ou somme d’argent.</w:t>
      </w:r>
    </w:p>
    <w:p w14:paraId="17B39930" w14:textId="77777777" w:rsidR="00B8668B" w:rsidRDefault="00B8668B" w:rsidP="00B8668B">
      <w:pPr>
        <w:ind w:firstLine="600"/>
        <w:jc w:val="both"/>
        <w:rPr>
          <w:rFonts w:ascii="Garamond" w:hAnsi="Garamond" w:cs="Garamond"/>
        </w:rPr>
      </w:pPr>
    </w:p>
    <w:p w14:paraId="600891BD" w14:textId="77777777" w:rsidR="00B8668B" w:rsidRDefault="00B8668B" w:rsidP="00B8668B">
      <w:pPr>
        <w:jc w:val="both"/>
      </w:pPr>
      <w:r>
        <w:rPr>
          <w:rFonts w:ascii="Garamond" w:hAnsi="Garamond" w:cs="Garamond"/>
          <w:b/>
        </w:rPr>
        <w:t>Comportement</w:t>
      </w:r>
    </w:p>
    <w:p w14:paraId="43CBEE8E" w14:textId="77777777" w:rsidR="00B8668B" w:rsidRDefault="00B8668B" w:rsidP="00B8668B">
      <w:pPr>
        <w:pStyle w:val="Corpsdetexte"/>
        <w:ind w:left="-360"/>
        <w:rPr>
          <w:rFonts w:ascii="Garamond" w:hAnsi="Garamond" w:cs="Garamond"/>
          <w:b/>
        </w:rPr>
      </w:pPr>
    </w:p>
    <w:p w14:paraId="018B90D6" w14:textId="77777777" w:rsidR="00B8668B" w:rsidRDefault="00B8668B" w:rsidP="00B8668B">
      <w:pPr>
        <w:ind w:firstLine="600"/>
        <w:jc w:val="both"/>
      </w:pPr>
      <w:r>
        <w:rPr>
          <w:rFonts w:ascii="Garamond" w:hAnsi="Garamond" w:cs="Garamond"/>
        </w:rPr>
        <w:t>Les élèves entrent en classe en rang, se lèvent à l’entrée d’un adulte, parlent après avoir levé le doigt.</w:t>
      </w:r>
    </w:p>
    <w:p w14:paraId="62400DA6" w14:textId="77777777" w:rsidR="00B8668B" w:rsidRDefault="00B8668B" w:rsidP="00B8668B">
      <w:pPr>
        <w:ind w:firstLine="600"/>
        <w:jc w:val="both"/>
      </w:pPr>
      <w:r>
        <w:rPr>
          <w:rFonts w:ascii="Garamond" w:hAnsi="Garamond" w:cs="Garamond"/>
        </w:rPr>
        <w:t>Les déplacements se font sans courir et dans le calme. Les récréations sont faites pour se détendre dans le respect du voisinage. Les jeux violents et les objets dangereux (canifs, billes d’acier, etc.) sont interdits. Les enseignantes font en sorte que tout le monde joue et que personne ne soit exclu. Dans les rangs, le silence est exigé. L’élève est respectueux du matériel, des locaux, du mobilier et des manuels qui doivent être maintenus en bon état. Toute dégradation doit être réparée par l’élève aidé de ses parents.</w:t>
      </w:r>
    </w:p>
    <w:p w14:paraId="4E588414" w14:textId="77777777" w:rsidR="00B8668B" w:rsidRDefault="00B8668B" w:rsidP="00B8668B">
      <w:pPr>
        <w:ind w:firstLine="600"/>
        <w:jc w:val="both"/>
      </w:pPr>
      <w:r w:rsidRPr="00205F61">
        <w:rPr>
          <w:rFonts w:ascii="Garamond" w:hAnsi="Garamond" w:cs="Garamond"/>
          <w:b/>
        </w:rPr>
        <w:t>Les jouets gadgets, les jeux électroniques sont interdits</w:t>
      </w:r>
      <w:r>
        <w:rPr>
          <w:rFonts w:ascii="Garamond" w:hAnsi="Garamond" w:cs="Garamond"/>
        </w:rPr>
        <w:t>. Les bonbons ne sont acceptés qu’exceptionnellement, selon le souhait des enseignantes (anniversaires, fêtes, etc.) Tout livre ou documentation autre que le matériel scolaire</w:t>
      </w:r>
      <w:r w:rsidR="006109AE">
        <w:rPr>
          <w:rFonts w:ascii="Garamond" w:hAnsi="Garamond" w:cs="Garamond"/>
        </w:rPr>
        <w:t xml:space="preserve"> habituel</w:t>
      </w:r>
      <w:r>
        <w:rPr>
          <w:rFonts w:ascii="Garamond" w:hAnsi="Garamond" w:cs="Garamond"/>
        </w:rPr>
        <w:t xml:space="preserve"> doit être présenté à l’enseignante.</w:t>
      </w:r>
    </w:p>
    <w:p w14:paraId="34CFD25A" w14:textId="77777777" w:rsidR="00B8668B" w:rsidRDefault="00B8668B" w:rsidP="00B8668B">
      <w:pPr>
        <w:ind w:firstLine="600"/>
        <w:jc w:val="both"/>
        <w:rPr>
          <w:rFonts w:ascii="Garamond" w:hAnsi="Garamond" w:cs="Garamond"/>
        </w:rPr>
      </w:pPr>
    </w:p>
    <w:p w14:paraId="23C58D6E" w14:textId="77777777" w:rsidR="00B8668B" w:rsidRDefault="00B8668B" w:rsidP="00B8668B">
      <w:pPr>
        <w:suppressAutoHyphens w:val="0"/>
        <w:rPr>
          <w:rFonts w:ascii="Garamond" w:hAnsi="Garamond" w:cs="Garamond"/>
          <w:b/>
        </w:rPr>
      </w:pPr>
    </w:p>
    <w:p w14:paraId="6CCF7A6B" w14:textId="77777777" w:rsidR="00B8668B" w:rsidRDefault="00B8668B" w:rsidP="00B8668B">
      <w:pPr>
        <w:jc w:val="both"/>
      </w:pPr>
      <w:r>
        <w:rPr>
          <w:rFonts w:ascii="Garamond" w:hAnsi="Garamond" w:cs="Garamond"/>
          <w:b/>
        </w:rPr>
        <w:lastRenderedPageBreak/>
        <w:t>Déjeuner</w:t>
      </w:r>
    </w:p>
    <w:p w14:paraId="6E984352" w14:textId="77777777" w:rsidR="00B8668B" w:rsidRDefault="00B8668B" w:rsidP="00B8668B">
      <w:pPr>
        <w:jc w:val="both"/>
      </w:pPr>
      <w:r>
        <w:rPr>
          <w:rFonts w:ascii="Garamond" w:hAnsi="Garamond" w:cs="Garamond"/>
        </w:rPr>
        <w:t>Pour le déjeuner, les enfants peuvent rester sur place. Ils auront apporté un repas et une serviette de table. Le repas se prend ensemble sous la responsabilité d’adultes (organisation à charge de l’APE) qui veillent à l’ambiance familiale (partage, convivialité, propreté), au respect de la nourriture et assurent le rangement et le nettoyage des tables, de la salle ou de la cour. Les enfants veillent aussi à ranger leurs affaires et à laisser propre la place qu’ils auront occupée.</w:t>
      </w:r>
    </w:p>
    <w:p w14:paraId="625B82B8" w14:textId="77777777" w:rsidR="00B8668B" w:rsidRDefault="00B8668B" w:rsidP="00B8668B">
      <w:pPr>
        <w:ind w:firstLine="600"/>
        <w:jc w:val="both"/>
        <w:rPr>
          <w:rFonts w:ascii="Garamond" w:hAnsi="Garamond" w:cs="Garamond"/>
        </w:rPr>
      </w:pPr>
    </w:p>
    <w:p w14:paraId="6BB2B644" w14:textId="77777777" w:rsidR="00B8668B" w:rsidRDefault="00B8668B" w:rsidP="00B8668B">
      <w:pPr>
        <w:jc w:val="both"/>
      </w:pPr>
      <w:r>
        <w:rPr>
          <w:rFonts w:ascii="Garamond" w:hAnsi="Garamond" w:cs="Garamond"/>
          <w:b/>
        </w:rPr>
        <w:t>Évaluations - Suivi de la scolarité</w:t>
      </w:r>
    </w:p>
    <w:p w14:paraId="42073E59" w14:textId="77777777" w:rsidR="00B8668B" w:rsidRDefault="00B8668B" w:rsidP="002F7449">
      <w:pPr>
        <w:jc w:val="both"/>
        <w:rPr>
          <w:rFonts w:ascii="Garamond" w:hAnsi="Garamond" w:cs="Garamond"/>
        </w:rPr>
      </w:pPr>
      <w:r>
        <w:rPr>
          <w:rFonts w:ascii="Garamond" w:hAnsi="Garamond" w:cs="Garamond"/>
        </w:rPr>
        <w:t>Les parents peuvent obtenir rendez-vous avec les enseignantes pour traiter de la scolarité de leurs enfants. Un contact ou une question écrite préalable est souhaité. Afin de ne pas retarder l’heure de rentrée du matin, les parents évitent de s’entretenir avec les maîtresses lorsqu’ils déposent leurs enfants.</w:t>
      </w:r>
    </w:p>
    <w:p w14:paraId="2AEFA8B0" w14:textId="77777777" w:rsidR="00B710FA" w:rsidRDefault="00B710FA" w:rsidP="00B8668B">
      <w:pPr>
        <w:ind w:firstLine="600"/>
        <w:jc w:val="both"/>
      </w:pPr>
    </w:p>
    <w:p w14:paraId="47271EEF" w14:textId="14233FEA" w:rsidR="00B8668B" w:rsidRDefault="00B8668B" w:rsidP="002F7449">
      <w:pPr>
        <w:jc w:val="both"/>
      </w:pPr>
      <w:r w:rsidRPr="00205F61">
        <w:rPr>
          <w:rFonts w:ascii="Garamond" w:hAnsi="Garamond" w:cs="Garamond"/>
          <w:b/>
        </w:rPr>
        <w:t>Le cahier de texte doit être vérifié chaque jour et les parents doivent s’assurer que le travail du soir est correctement effectué</w:t>
      </w:r>
      <w:r>
        <w:rPr>
          <w:rFonts w:ascii="Garamond" w:hAnsi="Garamond" w:cs="Garamond"/>
        </w:rPr>
        <w:t>. Environ toutes les trois semaines, un relevé de note est transmis aux parents. Celui-ci doit être remis signé le lundi suivant à l’enseignante. A Noël, Pâques et fin juin</w:t>
      </w:r>
      <w:r w:rsidR="00F169AF">
        <w:rPr>
          <w:rFonts w:ascii="Garamond" w:hAnsi="Garamond" w:cs="Garamond"/>
        </w:rPr>
        <w:t>,</w:t>
      </w:r>
      <w:r>
        <w:rPr>
          <w:rFonts w:ascii="Garamond" w:hAnsi="Garamond" w:cs="Garamond"/>
        </w:rPr>
        <w:t xml:space="preserve"> les parents reçoivent un bulletin trimestriel. Pour les maternelles les maîtresses réalise</w:t>
      </w:r>
      <w:r w:rsidR="00F169AF">
        <w:rPr>
          <w:rFonts w:ascii="Garamond" w:hAnsi="Garamond" w:cs="Garamond"/>
        </w:rPr>
        <w:t>nt</w:t>
      </w:r>
      <w:r>
        <w:rPr>
          <w:rFonts w:ascii="Garamond" w:hAnsi="Garamond" w:cs="Garamond"/>
        </w:rPr>
        <w:t xml:space="preserve"> une évaluation courant février et une autre fin juin.</w:t>
      </w:r>
    </w:p>
    <w:p w14:paraId="42DA9D1A" w14:textId="77777777" w:rsidR="00B8668B" w:rsidRDefault="00B8668B" w:rsidP="002F7449">
      <w:pPr>
        <w:jc w:val="both"/>
      </w:pPr>
      <w:r>
        <w:rPr>
          <w:rFonts w:ascii="Garamond" w:hAnsi="Garamond" w:cs="Garamond"/>
        </w:rPr>
        <w:t>Une réunion de présentation du fonctionnement de chaque classe aura lieu en septembre.</w:t>
      </w:r>
    </w:p>
    <w:p w14:paraId="57C9C5F6" w14:textId="77777777" w:rsidR="00B8668B" w:rsidRDefault="00B8668B" w:rsidP="00B8668B">
      <w:pPr>
        <w:ind w:firstLine="600"/>
        <w:jc w:val="both"/>
        <w:rPr>
          <w:rFonts w:ascii="Garamond" w:hAnsi="Garamond" w:cs="Garamond"/>
        </w:rPr>
      </w:pPr>
    </w:p>
    <w:p w14:paraId="72BC4E33" w14:textId="77777777" w:rsidR="00B8668B" w:rsidRDefault="00B8668B" w:rsidP="00B8668B">
      <w:pPr>
        <w:jc w:val="both"/>
      </w:pPr>
      <w:r>
        <w:rPr>
          <w:rFonts w:ascii="Garamond" w:hAnsi="Garamond" w:cs="Garamond"/>
          <w:b/>
        </w:rPr>
        <w:t>Sanctions</w:t>
      </w:r>
    </w:p>
    <w:p w14:paraId="3D10E095" w14:textId="77777777" w:rsidR="00B8668B" w:rsidRDefault="00B8668B" w:rsidP="00B8668B">
      <w:pPr>
        <w:jc w:val="both"/>
      </w:pPr>
      <w:r>
        <w:rPr>
          <w:rFonts w:ascii="Garamond" w:hAnsi="Garamond" w:cs="Garamond"/>
        </w:rPr>
        <w:t xml:space="preserve">Les élèves sont tenus d’exécuter les punitions jugées nécessaires par les enseignantes. </w:t>
      </w:r>
    </w:p>
    <w:p w14:paraId="4B8476E4" w14:textId="77777777" w:rsidR="00B8668B" w:rsidRDefault="00B8668B" w:rsidP="00B8668B">
      <w:pPr>
        <w:jc w:val="both"/>
      </w:pPr>
      <w:r>
        <w:rPr>
          <w:rFonts w:ascii="Garamond" w:hAnsi="Garamond" w:cs="Garamond"/>
        </w:rPr>
        <w:t>Tout manquement grave sera sanctionné par un avertissement écrit adressé aux parents. Plusieurs avertissements peuvent entraîner, sur décision de la direction, un renvoi temporaire. Le renvoi définitif intervient au troisième avertissement. En cas d’exclusion provisoire, les cours seront suivis à la maison, avec l'aide des parents.</w:t>
      </w:r>
    </w:p>
    <w:p w14:paraId="33D1DC99" w14:textId="77777777" w:rsidR="00B8668B" w:rsidRDefault="00B8668B" w:rsidP="00B8668B">
      <w:pPr>
        <w:ind w:firstLine="600"/>
        <w:jc w:val="both"/>
        <w:rPr>
          <w:rFonts w:ascii="Garamond" w:hAnsi="Garamond" w:cs="Garamond"/>
        </w:rPr>
      </w:pPr>
    </w:p>
    <w:p w14:paraId="1508B645" w14:textId="77777777" w:rsidR="00B8668B" w:rsidRPr="00205F61" w:rsidRDefault="00B8668B" w:rsidP="00B8668B">
      <w:pPr>
        <w:jc w:val="both"/>
      </w:pPr>
      <w:r>
        <w:rPr>
          <w:rFonts w:ascii="Garamond" w:hAnsi="Garamond" w:cs="Garamond"/>
          <w:b/>
        </w:rPr>
        <w:t>Entretien</w:t>
      </w:r>
    </w:p>
    <w:p w14:paraId="0A4542FF" w14:textId="77777777" w:rsidR="00B8668B" w:rsidRDefault="00B8668B" w:rsidP="002F7449">
      <w:pPr>
        <w:jc w:val="both"/>
      </w:pPr>
      <w:r>
        <w:rPr>
          <w:rFonts w:ascii="Garamond" w:hAnsi="Garamond" w:cs="Garamond"/>
        </w:rPr>
        <w:t>Le nettoyage et le rangement des classes sont sous la responsabilité des enseignantes.</w:t>
      </w:r>
    </w:p>
    <w:p w14:paraId="1E27E085" w14:textId="77777777" w:rsidR="00B8668B" w:rsidRDefault="00B8668B" w:rsidP="00B8668B">
      <w:pPr>
        <w:ind w:firstLine="600"/>
        <w:jc w:val="both"/>
        <w:rPr>
          <w:rFonts w:ascii="Garamond" w:hAnsi="Garamond" w:cs="Garamond"/>
        </w:rPr>
      </w:pPr>
    </w:p>
    <w:p w14:paraId="7ADD0469" w14:textId="77777777" w:rsidR="00B8668B" w:rsidRPr="00205F61" w:rsidRDefault="00B8668B" w:rsidP="00B8668B">
      <w:pPr>
        <w:jc w:val="both"/>
      </w:pPr>
      <w:r>
        <w:rPr>
          <w:rFonts w:ascii="Garamond" w:hAnsi="Garamond" w:cs="Garamond"/>
          <w:b/>
        </w:rPr>
        <w:t>Aide à l'école</w:t>
      </w:r>
    </w:p>
    <w:p w14:paraId="58C34E82" w14:textId="36A7D328" w:rsidR="00B8668B" w:rsidRPr="00702CAF" w:rsidRDefault="00B8668B" w:rsidP="00702CAF">
      <w:pPr>
        <w:jc w:val="both"/>
      </w:pPr>
      <w:r>
        <w:rPr>
          <w:rFonts w:ascii="Garamond" w:hAnsi="Garamond" w:cs="Garamond"/>
        </w:rPr>
        <w:t>Les familles seront sollicitées pour des aides ponctuelles (repas, ménage, kermesse, travaux) en fonction de leurs disponibilités.</w:t>
      </w:r>
    </w:p>
    <w:p w14:paraId="57A7B388" w14:textId="77777777" w:rsidR="00B8668B" w:rsidRDefault="00B8668B" w:rsidP="00B8668B">
      <w:pPr>
        <w:ind w:firstLine="600"/>
        <w:jc w:val="both"/>
      </w:pPr>
      <w:r>
        <w:rPr>
          <w:rFonts w:ascii="Garamond" w:hAnsi="Garamond" w:cs="Garamond"/>
        </w:rPr>
        <w:t>--------------------------------------------------------------------------------------------------------------------------</w:t>
      </w:r>
    </w:p>
    <w:p w14:paraId="579F4E3C" w14:textId="77777777" w:rsidR="00B8668B" w:rsidRDefault="00B8668B" w:rsidP="00B8668B">
      <w:pPr>
        <w:jc w:val="both"/>
        <w:rPr>
          <w:rFonts w:ascii="Garamond" w:hAnsi="Garamond" w:cs="Garamond"/>
        </w:rPr>
      </w:pPr>
    </w:p>
    <w:p w14:paraId="158927DF" w14:textId="017E73E6" w:rsidR="00B8668B" w:rsidRDefault="00B8668B" w:rsidP="00B8668B">
      <w:pPr>
        <w:spacing w:after="240"/>
        <w:ind w:firstLine="709"/>
      </w:pPr>
      <w:r>
        <w:rPr>
          <w:rFonts w:ascii="Garamond-Bold" w:hAnsi="Garamond-Bold" w:cs="Garamond-Bold"/>
          <w:b/>
          <w:bCs/>
          <w:sz w:val="22"/>
          <w:szCs w:val="22"/>
          <w:u w:val="single"/>
        </w:rPr>
        <w:t>3. CAL</w:t>
      </w:r>
      <w:r w:rsidR="00B710FA">
        <w:rPr>
          <w:rFonts w:ascii="Garamond-Bold" w:hAnsi="Garamond-Bold" w:cs="Garamond-Bold"/>
          <w:b/>
          <w:bCs/>
          <w:sz w:val="22"/>
          <w:szCs w:val="22"/>
          <w:u w:val="single"/>
        </w:rPr>
        <w:t>ENDRIER SCOLAIRE DE L’ANNÉE 202</w:t>
      </w:r>
      <w:r w:rsidR="002541B1">
        <w:rPr>
          <w:rFonts w:ascii="Garamond-Bold" w:hAnsi="Garamond-Bold" w:cs="Garamond-Bold"/>
          <w:b/>
          <w:bCs/>
          <w:sz w:val="22"/>
          <w:szCs w:val="22"/>
          <w:u w:val="single"/>
        </w:rPr>
        <w:t>3</w:t>
      </w:r>
      <w:r>
        <w:rPr>
          <w:rFonts w:ascii="Garamond-Bold" w:hAnsi="Garamond-Bold" w:cs="Garamond-Bold"/>
          <w:b/>
          <w:bCs/>
          <w:sz w:val="22"/>
          <w:szCs w:val="22"/>
          <w:u w:val="single"/>
        </w:rPr>
        <w:t>-20</w:t>
      </w:r>
      <w:r w:rsidR="002541B1">
        <w:rPr>
          <w:rFonts w:ascii="Garamond-Bold" w:hAnsi="Garamond-Bold" w:cs="Garamond-Bold"/>
          <w:b/>
          <w:bCs/>
          <w:sz w:val="22"/>
          <w:szCs w:val="22"/>
          <w:u w:val="single"/>
        </w:rPr>
        <w:t>24</w:t>
      </w:r>
    </w:p>
    <w:p w14:paraId="49CB41D8" w14:textId="77777777" w:rsidR="00B8668B" w:rsidRDefault="00B8668B" w:rsidP="00B8668B">
      <w:pPr>
        <w:ind w:right="-180"/>
      </w:pPr>
      <w:r>
        <w:rPr>
          <w:rFonts w:ascii="Garamond" w:hAnsi="Garamond" w:cs="Garamond"/>
        </w:rPr>
        <w:t>Nos vacances scolaires sont celles de la zone B. Merci d’en respecter les dates.</w:t>
      </w:r>
    </w:p>
    <w:p w14:paraId="15A9DF47" w14:textId="44B81570" w:rsidR="00B8668B" w:rsidRDefault="00B8668B" w:rsidP="00B8668B">
      <w:pPr>
        <w:spacing w:before="240"/>
      </w:pPr>
      <w:r>
        <w:rPr>
          <w:rFonts w:ascii="Garamond" w:hAnsi="Garamond" w:cs="Garamond"/>
          <w:b/>
        </w:rPr>
        <w:t>Rentrée des classes</w:t>
      </w:r>
      <w:r w:rsidR="002541B1">
        <w:rPr>
          <w:rFonts w:ascii="Garamond" w:hAnsi="Garamond" w:cs="Garamond"/>
        </w:rPr>
        <w:t xml:space="preserve"> : </w:t>
      </w:r>
      <w:r w:rsidR="00992978">
        <w:rPr>
          <w:rFonts w:ascii="Garamond" w:hAnsi="Garamond" w:cs="Garamond"/>
        </w:rPr>
        <w:t>mardi</w:t>
      </w:r>
      <w:r w:rsidR="004342E1">
        <w:rPr>
          <w:rFonts w:ascii="Garamond" w:hAnsi="Garamond" w:cs="Garamond"/>
        </w:rPr>
        <w:t xml:space="preserve"> </w:t>
      </w:r>
      <w:r w:rsidR="002541B1">
        <w:rPr>
          <w:rFonts w:ascii="Garamond" w:hAnsi="Garamond" w:cs="Garamond"/>
        </w:rPr>
        <w:t>5</w:t>
      </w:r>
      <w:r w:rsidR="004342E1">
        <w:rPr>
          <w:rFonts w:ascii="Garamond" w:hAnsi="Garamond" w:cs="Garamond"/>
        </w:rPr>
        <w:t xml:space="preserve"> </w:t>
      </w:r>
      <w:r w:rsidR="00992978">
        <w:rPr>
          <w:rFonts w:ascii="Garamond" w:hAnsi="Garamond" w:cs="Garamond"/>
        </w:rPr>
        <w:t>septembre 202</w:t>
      </w:r>
      <w:r w:rsidR="005B0C0E">
        <w:rPr>
          <w:rFonts w:ascii="Garamond" w:hAnsi="Garamond" w:cs="Garamond"/>
        </w:rPr>
        <w:t>3</w:t>
      </w:r>
      <w:r>
        <w:rPr>
          <w:rFonts w:ascii="Garamond" w:hAnsi="Garamond" w:cs="Garamond"/>
        </w:rPr>
        <w:t xml:space="preserve"> à 8h40, fin des cours ce matin-là pour tous à 12h.</w:t>
      </w:r>
      <w:r w:rsidR="005A2B36" w:rsidRPr="004F3AE5">
        <w:rPr>
          <w:rFonts w:ascii="Garamond" w:hAnsi="Garamond" w:cs="Garamond"/>
          <w:color w:val="auto"/>
        </w:rPr>
        <w:t> </w:t>
      </w:r>
    </w:p>
    <w:p w14:paraId="3495CF6D" w14:textId="77777777" w:rsidR="00EE698D" w:rsidRDefault="00B8668B" w:rsidP="00702CAF">
      <w:pPr>
        <w:rPr>
          <w:color w:val="auto"/>
        </w:rPr>
      </w:pPr>
      <w:r>
        <w:rPr>
          <w:rFonts w:ascii="Garamond" w:hAnsi="Garamond" w:cs="Garamond"/>
          <w:b/>
        </w:rPr>
        <w:t>Messe de rentré</w:t>
      </w:r>
      <w:r w:rsidR="00992978">
        <w:rPr>
          <w:rFonts w:ascii="Garamond" w:hAnsi="Garamond" w:cs="Garamond"/>
          <w:b/>
        </w:rPr>
        <w:t>e</w:t>
      </w:r>
      <w:r w:rsidR="002541B1">
        <w:rPr>
          <w:rFonts w:ascii="Garamond" w:hAnsi="Garamond" w:cs="Garamond"/>
        </w:rPr>
        <w:t> : matinée du</w:t>
      </w:r>
      <w:r w:rsidR="00992978">
        <w:rPr>
          <w:rFonts w:ascii="Garamond" w:hAnsi="Garamond" w:cs="Garamond"/>
        </w:rPr>
        <w:t xml:space="preserve"> samedi </w:t>
      </w:r>
      <w:r w:rsidR="002541B1">
        <w:rPr>
          <w:rFonts w:ascii="Garamond" w:hAnsi="Garamond" w:cs="Garamond"/>
        </w:rPr>
        <w:t>9</w:t>
      </w:r>
      <w:r w:rsidR="00EB0437">
        <w:rPr>
          <w:rFonts w:ascii="Garamond" w:hAnsi="Garamond" w:cs="Garamond"/>
        </w:rPr>
        <w:t xml:space="preserve"> septembre, suivi d’un</w:t>
      </w:r>
      <w:r w:rsidR="00EB0437" w:rsidRPr="00EB0437">
        <w:rPr>
          <w:rFonts w:ascii="Garamond" w:hAnsi="Garamond" w:cs="Garamond"/>
        </w:rPr>
        <w:t xml:space="preserve"> </w:t>
      </w:r>
      <w:r w:rsidR="00EB0437">
        <w:rPr>
          <w:rFonts w:ascii="Garamond" w:hAnsi="Garamond" w:cs="Garamond"/>
        </w:rPr>
        <w:t>apéritif (horaire à préciser)</w:t>
      </w:r>
      <w:r w:rsidR="00EB0437" w:rsidRPr="00EB0437">
        <w:rPr>
          <w:rFonts w:ascii="Garamond" w:hAnsi="Garamond" w:cs="Garamond"/>
        </w:rPr>
        <w:t xml:space="preserve"> </w:t>
      </w:r>
      <w:r w:rsidR="00EB0437">
        <w:rPr>
          <w:rFonts w:ascii="Garamond" w:hAnsi="Garamond" w:cs="Garamond"/>
        </w:rPr>
        <w:t>pour toutes les familles.</w:t>
      </w:r>
    </w:p>
    <w:p w14:paraId="362E5E5C" w14:textId="551C2A76" w:rsidR="000561E5" w:rsidRPr="00EE698D" w:rsidRDefault="00B8668B" w:rsidP="00702CAF">
      <w:pPr>
        <w:rPr>
          <w:color w:val="auto"/>
        </w:rPr>
      </w:pPr>
      <w:r>
        <w:rPr>
          <w:rFonts w:ascii="Garamond" w:hAnsi="Garamond" w:cs="Garamond"/>
          <w:b/>
        </w:rPr>
        <w:t>Réunion de classes, parents/enseignantes</w:t>
      </w:r>
      <w:r>
        <w:rPr>
          <w:rFonts w:ascii="Garamond" w:hAnsi="Garamond" w:cs="Garamond"/>
        </w:rPr>
        <w:t xml:space="preserve"> : </w:t>
      </w:r>
      <w:r>
        <w:rPr>
          <w:rFonts w:ascii="Garamond" w:hAnsi="Garamond" w:cs="Garamond"/>
          <w:color w:val="auto"/>
        </w:rPr>
        <w:t>la date vous sera communiquée ultérieurement</w:t>
      </w:r>
      <w:r w:rsidR="00EB0437" w:rsidRPr="00EB0437">
        <w:rPr>
          <w:rFonts w:ascii="Garamond" w:hAnsi="Garamond" w:cs="Garamond"/>
        </w:rPr>
        <w:t xml:space="preserve"> </w:t>
      </w:r>
    </w:p>
    <w:p w14:paraId="2BE6C91D" w14:textId="02530659" w:rsidR="00B8668B" w:rsidRDefault="00B8668B" w:rsidP="00702CAF">
      <w:r>
        <w:rPr>
          <w:rFonts w:ascii="Garamond" w:hAnsi="Garamond" w:cs="Garamond"/>
          <w:b/>
        </w:rPr>
        <w:t>Galette des rois</w:t>
      </w:r>
      <w:r>
        <w:rPr>
          <w:rFonts w:ascii="Garamond" w:hAnsi="Garamond" w:cs="Garamond"/>
        </w:rPr>
        <w:t> : 3</w:t>
      </w:r>
      <w:r w:rsidRPr="00D85347">
        <w:rPr>
          <w:rFonts w:ascii="Garamond" w:hAnsi="Garamond" w:cs="Garamond"/>
          <w:vertAlign w:val="superscript"/>
        </w:rPr>
        <w:t>e</w:t>
      </w:r>
      <w:r>
        <w:rPr>
          <w:rFonts w:ascii="Garamond" w:hAnsi="Garamond" w:cs="Garamond"/>
        </w:rPr>
        <w:t xml:space="preserve"> ou 4</w:t>
      </w:r>
      <w:r w:rsidRPr="00D85347">
        <w:rPr>
          <w:rFonts w:ascii="Garamond" w:hAnsi="Garamond" w:cs="Garamond"/>
          <w:vertAlign w:val="superscript"/>
        </w:rPr>
        <w:t>e</w:t>
      </w:r>
      <w:r>
        <w:rPr>
          <w:rFonts w:ascii="Garamond" w:hAnsi="Garamond" w:cs="Garamond"/>
        </w:rPr>
        <w:t xml:space="preserve"> w-e de janvier</w:t>
      </w:r>
      <w:r>
        <w:rPr>
          <w:rFonts w:ascii="Garamond" w:hAnsi="Garamond" w:cs="Garamond"/>
        </w:rPr>
        <w:br/>
      </w:r>
      <w:r>
        <w:rPr>
          <w:rFonts w:ascii="Garamond" w:hAnsi="Garamond" w:cs="Garamond"/>
        </w:rPr>
        <w:br/>
        <w:t>Vac</w:t>
      </w:r>
      <w:r w:rsidR="00992978">
        <w:rPr>
          <w:rFonts w:ascii="Garamond" w:hAnsi="Garamond" w:cs="Garamond"/>
        </w:rPr>
        <w:t>ances Toussaint : du vendredi 2</w:t>
      </w:r>
      <w:r w:rsidR="002541B1">
        <w:rPr>
          <w:rFonts w:ascii="Garamond" w:hAnsi="Garamond" w:cs="Garamond"/>
        </w:rPr>
        <w:t>0</w:t>
      </w:r>
      <w:r>
        <w:rPr>
          <w:rFonts w:ascii="Garamond" w:hAnsi="Garamond" w:cs="Garamond"/>
        </w:rPr>
        <w:t>/1</w:t>
      </w:r>
      <w:r w:rsidR="00992978">
        <w:rPr>
          <w:rFonts w:ascii="Garamond" w:hAnsi="Garamond" w:cs="Garamond"/>
        </w:rPr>
        <w:t>0/2</w:t>
      </w:r>
      <w:r w:rsidR="002541B1">
        <w:rPr>
          <w:rFonts w:ascii="Garamond" w:hAnsi="Garamond" w:cs="Garamond"/>
        </w:rPr>
        <w:t>3</w:t>
      </w:r>
      <w:r w:rsidR="00992978">
        <w:rPr>
          <w:rFonts w:ascii="Garamond" w:hAnsi="Garamond" w:cs="Garamond"/>
        </w:rPr>
        <w:t xml:space="preserve"> après la classe au lundi </w:t>
      </w:r>
      <w:r w:rsidR="002541B1">
        <w:rPr>
          <w:rFonts w:ascii="Garamond" w:hAnsi="Garamond" w:cs="Garamond"/>
        </w:rPr>
        <w:t>6</w:t>
      </w:r>
      <w:r w:rsidR="00992978">
        <w:rPr>
          <w:rFonts w:ascii="Garamond" w:hAnsi="Garamond" w:cs="Garamond"/>
        </w:rPr>
        <w:t>/11/2</w:t>
      </w:r>
      <w:r w:rsidR="002541B1">
        <w:rPr>
          <w:rFonts w:ascii="Garamond" w:hAnsi="Garamond" w:cs="Garamond"/>
        </w:rPr>
        <w:t>3</w:t>
      </w:r>
      <w:r w:rsidR="00992978">
        <w:rPr>
          <w:rFonts w:ascii="Garamond" w:hAnsi="Garamond" w:cs="Garamond"/>
        </w:rPr>
        <w:t xml:space="preserve"> matin</w:t>
      </w:r>
      <w:r w:rsidR="00992978">
        <w:rPr>
          <w:rFonts w:ascii="Garamond" w:hAnsi="Garamond" w:cs="Garamond"/>
        </w:rPr>
        <w:br/>
        <w:t>Vacances Noël : du</w:t>
      </w:r>
      <w:r w:rsidR="002541B1">
        <w:rPr>
          <w:rFonts w:ascii="Garamond" w:hAnsi="Garamond" w:cs="Garamond"/>
        </w:rPr>
        <w:t xml:space="preserve"> vendredi</w:t>
      </w:r>
      <w:r w:rsidR="00992978">
        <w:rPr>
          <w:rFonts w:ascii="Garamond" w:hAnsi="Garamond" w:cs="Garamond"/>
        </w:rPr>
        <w:t xml:space="preserve"> </w:t>
      </w:r>
      <w:r w:rsidR="002541B1">
        <w:rPr>
          <w:rFonts w:ascii="Garamond" w:hAnsi="Garamond" w:cs="Garamond"/>
        </w:rPr>
        <w:t>22</w:t>
      </w:r>
      <w:r w:rsidR="00992978">
        <w:rPr>
          <w:rFonts w:ascii="Garamond" w:hAnsi="Garamond" w:cs="Garamond"/>
        </w:rPr>
        <w:t>/12/2</w:t>
      </w:r>
      <w:r w:rsidR="002541B1">
        <w:rPr>
          <w:rFonts w:ascii="Garamond" w:hAnsi="Garamond" w:cs="Garamond"/>
        </w:rPr>
        <w:t>3</w:t>
      </w:r>
      <w:r>
        <w:rPr>
          <w:rFonts w:ascii="Garamond" w:hAnsi="Garamond" w:cs="Garamond"/>
        </w:rPr>
        <w:t xml:space="preserve"> après la class</w:t>
      </w:r>
      <w:r w:rsidR="00992978">
        <w:rPr>
          <w:rFonts w:ascii="Garamond" w:hAnsi="Garamond" w:cs="Garamond"/>
        </w:rPr>
        <w:t xml:space="preserve">e au </w:t>
      </w:r>
      <w:r w:rsidR="002541B1">
        <w:rPr>
          <w:rFonts w:ascii="Garamond" w:hAnsi="Garamond" w:cs="Garamond"/>
        </w:rPr>
        <w:t>lundi 08</w:t>
      </w:r>
      <w:r w:rsidR="00992978">
        <w:rPr>
          <w:rFonts w:ascii="Garamond" w:hAnsi="Garamond" w:cs="Garamond"/>
        </w:rPr>
        <w:t>/01/2</w:t>
      </w:r>
      <w:r w:rsidR="002541B1">
        <w:rPr>
          <w:rFonts w:ascii="Garamond" w:hAnsi="Garamond" w:cs="Garamond"/>
        </w:rPr>
        <w:t>4</w:t>
      </w:r>
      <w:r>
        <w:rPr>
          <w:rFonts w:ascii="Garamond" w:hAnsi="Garamond" w:cs="Garamond"/>
        </w:rPr>
        <w:t xml:space="preserve"> matin</w:t>
      </w:r>
      <w:r>
        <w:rPr>
          <w:rFonts w:ascii="Garamond" w:hAnsi="Garamond" w:cs="Garamond"/>
        </w:rPr>
        <w:br/>
      </w:r>
      <w:r w:rsidR="00992978">
        <w:rPr>
          <w:rFonts w:ascii="Garamond" w:hAnsi="Garamond" w:cs="Garamond"/>
        </w:rPr>
        <w:t xml:space="preserve">Vacances Hiver : du vendredi </w:t>
      </w:r>
      <w:r w:rsidR="002541B1">
        <w:rPr>
          <w:rFonts w:ascii="Garamond" w:hAnsi="Garamond" w:cs="Garamond"/>
        </w:rPr>
        <w:t>2</w:t>
      </w:r>
      <w:r w:rsidR="005B0C0E">
        <w:rPr>
          <w:rFonts w:ascii="Garamond" w:hAnsi="Garamond" w:cs="Garamond"/>
        </w:rPr>
        <w:t>3</w:t>
      </w:r>
      <w:r>
        <w:rPr>
          <w:rFonts w:ascii="Garamond" w:hAnsi="Garamond" w:cs="Garamond"/>
        </w:rPr>
        <w:t>/02</w:t>
      </w:r>
      <w:r w:rsidR="00992978">
        <w:rPr>
          <w:rFonts w:ascii="Garamond" w:hAnsi="Garamond" w:cs="Garamond"/>
        </w:rPr>
        <w:t>/2</w:t>
      </w:r>
      <w:r w:rsidR="002541B1">
        <w:rPr>
          <w:rFonts w:ascii="Garamond" w:hAnsi="Garamond" w:cs="Garamond"/>
        </w:rPr>
        <w:t>4</w:t>
      </w:r>
      <w:r w:rsidR="00992978">
        <w:rPr>
          <w:rFonts w:ascii="Garamond" w:hAnsi="Garamond" w:cs="Garamond"/>
        </w:rPr>
        <w:t xml:space="preserve"> </w:t>
      </w:r>
      <w:r w:rsidR="002541B1">
        <w:rPr>
          <w:rFonts w:ascii="Garamond" w:hAnsi="Garamond" w:cs="Garamond"/>
        </w:rPr>
        <w:t xml:space="preserve">après la classe </w:t>
      </w:r>
      <w:r w:rsidR="00992978">
        <w:rPr>
          <w:rFonts w:ascii="Garamond" w:hAnsi="Garamond" w:cs="Garamond"/>
        </w:rPr>
        <w:t xml:space="preserve">au lundi </w:t>
      </w:r>
      <w:r w:rsidR="002541B1">
        <w:rPr>
          <w:rFonts w:ascii="Garamond" w:hAnsi="Garamond" w:cs="Garamond"/>
        </w:rPr>
        <w:t>11</w:t>
      </w:r>
      <w:r w:rsidR="00992978">
        <w:rPr>
          <w:rFonts w:ascii="Garamond" w:hAnsi="Garamond" w:cs="Garamond"/>
        </w:rPr>
        <w:t>/0</w:t>
      </w:r>
      <w:r w:rsidR="002541B1">
        <w:rPr>
          <w:rFonts w:ascii="Garamond" w:hAnsi="Garamond" w:cs="Garamond"/>
        </w:rPr>
        <w:t>3</w:t>
      </w:r>
      <w:r w:rsidR="00992978">
        <w:rPr>
          <w:rFonts w:ascii="Garamond" w:hAnsi="Garamond" w:cs="Garamond"/>
        </w:rPr>
        <w:t>/2</w:t>
      </w:r>
      <w:r w:rsidR="002541B1">
        <w:rPr>
          <w:rFonts w:ascii="Garamond" w:hAnsi="Garamond" w:cs="Garamond"/>
        </w:rPr>
        <w:t xml:space="preserve">4 </w:t>
      </w:r>
      <w:r>
        <w:rPr>
          <w:rFonts w:ascii="Garamond" w:hAnsi="Garamond" w:cs="Garamond"/>
        </w:rPr>
        <w:t>matin</w:t>
      </w:r>
      <w:r>
        <w:rPr>
          <w:rFonts w:ascii="Garamond" w:hAnsi="Garamond" w:cs="Garamond"/>
        </w:rPr>
        <w:br/>
        <w:t>Vaca</w:t>
      </w:r>
      <w:r w:rsidR="00992978">
        <w:rPr>
          <w:rFonts w:ascii="Garamond" w:hAnsi="Garamond" w:cs="Garamond"/>
        </w:rPr>
        <w:t xml:space="preserve">nces Printemps : du vendredi </w:t>
      </w:r>
      <w:r w:rsidR="005B0C0E">
        <w:rPr>
          <w:rFonts w:ascii="Garamond" w:hAnsi="Garamond" w:cs="Garamond"/>
        </w:rPr>
        <w:t>19</w:t>
      </w:r>
      <w:r w:rsidR="00992978">
        <w:rPr>
          <w:rFonts w:ascii="Garamond" w:hAnsi="Garamond" w:cs="Garamond"/>
        </w:rPr>
        <w:t>/04/2</w:t>
      </w:r>
      <w:r w:rsidR="002541B1">
        <w:rPr>
          <w:rFonts w:ascii="Garamond" w:hAnsi="Garamond" w:cs="Garamond"/>
        </w:rPr>
        <w:t xml:space="preserve">4 après la classe </w:t>
      </w:r>
      <w:r w:rsidR="00992978">
        <w:rPr>
          <w:rFonts w:ascii="Garamond" w:hAnsi="Garamond" w:cs="Garamond"/>
        </w:rPr>
        <w:t xml:space="preserve">au </w:t>
      </w:r>
      <w:r w:rsidR="005B0C0E">
        <w:rPr>
          <w:rFonts w:ascii="Garamond" w:hAnsi="Garamond" w:cs="Garamond"/>
        </w:rPr>
        <w:t>lun</w:t>
      </w:r>
      <w:r w:rsidR="00992978">
        <w:rPr>
          <w:rFonts w:ascii="Garamond" w:hAnsi="Garamond" w:cs="Garamond"/>
        </w:rPr>
        <w:t>di 0</w:t>
      </w:r>
      <w:r w:rsidR="002541B1">
        <w:rPr>
          <w:rFonts w:ascii="Garamond" w:hAnsi="Garamond" w:cs="Garamond"/>
        </w:rPr>
        <w:t>6</w:t>
      </w:r>
      <w:r w:rsidR="00992978">
        <w:rPr>
          <w:rFonts w:ascii="Garamond" w:hAnsi="Garamond" w:cs="Garamond"/>
        </w:rPr>
        <w:t>/05/2</w:t>
      </w:r>
      <w:r w:rsidR="002541B1">
        <w:rPr>
          <w:rFonts w:ascii="Garamond" w:hAnsi="Garamond" w:cs="Garamond"/>
        </w:rPr>
        <w:t>4</w:t>
      </w:r>
      <w:r>
        <w:rPr>
          <w:rFonts w:ascii="Garamond" w:hAnsi="Garamond" w:cs="Garamond"/>
        </w:rPr>
        <w:t xml:space="preserve"> matin</w:t>
      </w:r>
    </w:p>
    <w:p w14:paraId="4FBE2145" w14:textId="18B4DF2A" w:rsidR="00B8668B" w:rsidRDefault="006109AE" w:rsidP="00B8668B">
      <w:r>
        <w:rPr>
          <w:rFonts w:ascii="Garamond" w:hAnsi="Garamond" w:cs="Garamond"/>
        </w:rPr>
        <w:t>Sortie des classes : mardi 2</w:t>
      </w:r>
      <w:r w:rsidR="005B0C0E">
        <w:rPr>
          <w:rFonts w:ascii="Garamond" w:hAnsi="Garamond" w:cs="Garamond"/>
        </w:rPr>
        <w:t>5</w:t>
      </w:r>
      <w:r w:rsidR="005A2B36">
        <w:rPr>
          <w:rFonts w:ascii="Garamond" w:hAnsi="Garamond" w:cs="Garamond"/>
        </w:rPr>
        <w:t xml:space="preserve"> juin 202</w:t>
      </w:r>
      <w:r w:rsidR="005B0C0E">
        <w:rPr>
          <w:rFonts w:ascii="Garamond" w:hAnsi="Garamond" w:cs="Garamond"/>
        </w:rPr>
        <w:t>4</w:t>
      </w:r>
      <w:r w:rsidR="00B8668B">
        <w:rPr>
          <w:rFonts w:ascii="Garamond" w:hAnsi="Garamond" w:cs="Garamond"/>
        </w:rPr>
        <w:t xml:space="preserve"> après la fête de l’école.</w:t>
      </w:r>
      <w:r w:rsidR="00EA2537">
        <w:rPr>
          <w:rFonts w:ascii="Garamond" w:hAnsi="Garamond" w:cs="Garamond"/>
        </w:rPr>
        <w:t xml:space="preserve"> Accueil des élèves proposé jusqu’au 28 juin</w:t>
      </w:r>
    </w:p>
    <w:p w14:paraId="4C0F35B3" w14:textId="77777777" w:rsidR="00B8668B" w:rsidRDefault="00B8668B" w:rsidP="00B8668B">
      <w:pPr>
        <w:rPr>
          <w:rFonts w:ascii="Garamond" w:hAnsi="Garamond" w:cs="Garamond"/>
        </w:rPr>
      </w:pPr>
    </w:p>
    <w:p w14:paraId="01F0021E" w14:textId="77777777" w:rsidR="00702CAF" w:rsidRDefault="00B8668B" w:rsidP="00B8668B">
      <w:pPr>
        <w:rPr>
          <w:rFonts w:ascii="Garamond" w:hAnsi="Garamond" w:cs="Garamond"/>
        </w:rPr>
      </w:pPr>
      <w:r>
        <w:rPr>
          <w:rFonts w:ascii="Garamond" w:hAnsi="Garamond" w:cs="Garamond"/>
          <w:u w:val="single"/>
        </w:rPr>
        <w:t>Jours fériés et ponts :</w:t>
      </w:r>
      <w:r w:rsidR="00702CAF" w:rsidRPr="00702CAF">
        <w:rPr>
          <w:rFonts w:ascii="Garamond" w:hAnsi="Garamond" w:cs="Garamond"/>
        </w:rPr>
        <w:t xml:space="preserve"> </w:t>
      </w:r>
    </w:p>
    <w:p w14:paraId="41A80B6B" w14:textId="2A4C4F36" w:rsidR="00702CAF" w:rsidRDefault="00702CAF" w:rsidP="00B8668B">
      <w:pPr>
        <w:rPr>
          <w:rFonts w:ascii="Garamond" w:hAnsi="Garamond" w:cs="Garamond"/>
          <w:u w:val="single"/>
        </w:rPr>
      </w:pPr>
      <w:r w:rsidRPr="00702CAF">
        <w:rPr>
          <w:rFonts w:ascii="Garamond" w:hAnsi="Garamond" w:cs="Garamond"/>
        </w:rPr>
        <w:t xml:space="preserve">Vendredi saint : de 11h à 13h30 chemin de croix en école auprès de l’évêque </w:t>
      </w:r>
      <w:r w:rsidR="00C620FE">
        <w:rPr>
          <w:rFonts w:ascii="Garamond" w:hAnsi="Garamond" w:cs="Garamond"/>
        </w:rPr>
        <w:t xml:space="preserve">dans </w:t>
      </w:r>
      <w:proofErr w:type="gramStart"/>
      <w:r w:rsidR="00C620FE">
        <w:rPr>
          <w:rFonts w:ascii="Garamond" w:hAnsi="Garamond" w:cs="Garamond"/>
        </w:rPr>
        <w:t>les rue</w:t>
      </w:r>
      <w:proofErr w:type="gramEnd"/>
      <w:r w:rsidR="00C620FE">
        <w:rPr>
          <w:rFonts w:ascii="Garamond" w:hAnsi="Garamond" w:cs="Garamond"/>
        </w:rPr>
        <w:t xml:space="preserve"> de</w:t>
      </w:r>
      <w:r>
        <w:rPr>
          <w:rFonts w:ascii="Garamond" w:hAnsi="Garamond" w:cs="Garamond"/>
        </w:rPr>
        <w:t xml:space="preserve"> Toulon</w:t>
      </w:r>
    </w:p>
    <w:p w14:paraId="6AF849A6" w14:textId="0877447F" w:rsidR="00EE698D" w:rsidRPr="00EE698D" w:rsidRDefault="00EE698D" w:rsidP="00B8668B">
      <w:pPr>
        <w:rPr>
          <w:rFonts w:ascii="Garamond" w:hAnsi="Garamond" w:cs="Garamond"/>
        </w:rPr>
      </w:pPr>
      <w:r w:rsidRPr="00EE698D">
        <w:rPr>
          <w:rFonts w:ascii="Garamond" w:hAnsi="Garamond" w:cs="Garamond"/>
        </w:rPr>
        <w:t>Lundi de Pâques</w:t>
      </w:r>
      <w:r>
        <w:rPr>
          <w:rFonts w:ascii="Garamond" w:hAnsi="Garamond" w:cs="Garamond"/>
        </w:rPr>
        <w:t> : 01/04/2024</w:t>
      </w:r>
    </w:p>
    <w:p w14:paraId="4BA23DC4" w14:textId="072ED93A" w:rsidR="00EE698D" w:rsidRPr="005B0C0E" w:rsidRDefault="00EE698D" w:rsidP="005B0C0E">
      <w:r>
        <w:rPr>
          <w:rFonts w:ascii="Garamond" w:hAnsi="Garamond" w:cs="Garamond"/>
        </w:rPr>
        <w:t>Pont de l’ascension : du mardi 7/05/2024 après les cours au lundi 13/05/2024</w:t>
      </w:r>
      <w:r w:rsidR="004F3AE5">
        <w:rPr>
          <w:rFonts w:ascii="Garamond" w:hAnsi="Garamond" w:cs="Garamond"/>
        </w:rPr>
        <w:t xml:space="preserve"> </w:t>
      </w:r>
      <w:r w:rsidR="00B8668B">
        <w:rPr>
          <w:rFonts w:ascii="Garamond" w:hAnsi="Garamond" w:cs="Garamond"/>
        </w:rPr>
        <w:br/>
      </w:r>
      <w:r w:rsidR="006109AE">
        <w:rPr>
          <w:rFonts w:ascii="Garamond" w:hAnsi="Garamond"/>
        </w:rPr>
        <w:t>Lundi de Pentecôte : 2</w:t>
      </w:r>
      <w:r>
        <w:rPr>
          <w:rFonts w:ascii="Garamond" w:hAnsi="Garamond"/>
        </w:rPr>
        <w:t>0</w:t>
      </w:r>
      <w:r w:rsidR="00476016" w:rsidRPr="000561E5">
        <w:rPr>
          <w:rFonts w:ascii="Garamond" w:hAnsi="Garamond"/>
        </w:rPr>
        <w:t>/0</w:t>
      </w:r>
      <w:r w:rsidR="006109AE">
        <w:rPr>
          <w:rFonts w:ascii="Garamond" w:hAnsi="Garamond"/>
        </w:rPr>
        <w:t>5</w:t>
      </w:r>
      <w:r w:rsidR="002F7449">
        <w:rPr>
          <w:rFonts w:ascii="Garamond" w:hAnsi="Garamond"/>
        </w:rPr>
        <w:t>/202</w:t>
      </w:r>
      <w:r w:rsidR="005B0C0E">
        <w:rPr>
          <w:rFonts w:ascii="Garamond" w:hAnsi="Garamond"/>
        </w:rPr>
        <w:t>4</w:t>
      </w:r>
      <w:r>
        <w:rPr>
          <w:rFonts w:ascii="Garamond-Bold" w:hAnsi="Garamond-Bold" w:cs="Garamond-Bold"/>
          <w:b/>
          <w:bCs/>
          <w:sz w:val="22"/>
          <w:szCs w:val="22"/>
          <w:u w:val="single"/>
        </w:rPr>
        <w:br w:type="page"/>
      </w:r>
    </w:p>
    <w:p w14:paraId="2BDD643F" w14:textId="7A633983" w:rsidR="00B8668B" w:rsidRDefault="00B8668B" w:rsidP="00B8668B">
      <w:pPr>
        <w:ind w:firstLine="720"/>
      </w:pPr>
      <w:r>
        <w:rPr>
          <w:rFonts w:ascii="Garamond-Bold" w:hAnsi="Garamond-Bold" w:cs="Garamond-Bold"/>
          <w:b/>
          <w:bCs/>
          <w:sz w:val="22"/>
          <w:szCs w:val="22"/>
          <w:u w:val="single"/>
        </w:rPr>
        <w:lastRenderedPageBreak/>
        <w:t xml:space="preserve">4. </w:t>
      </w:r>
      <w:r>
        <w:rPr>
          <w:rFonts w:ascii="Garamond-Bold" w:hAnsi="Garamond-Bold" w:cs="Garamond-Bold"/>
          <w:b/>
          <w:caps/>
          <w:sz w:val="22"/>
          <w:szCs w:val="22"/>
          <w:u w:val="single"/>
        </w:rPr>
        <w:t>RÈGLEMENT du service de restauration</w:t>
      </w:r>
    </w:p>
    <w:p w14:paraId="675B80AD" w14:textId="77777777" w:rsidR="00B8668B" w:rsidRDefault="00B8668B" w:rsidP="00B8668B">
      <w:pPr>
        <w:tabs>
          <w:tab w:val="left" w:pos="10773"/>
        </w:tabs>
        <w:ind w:right="1107"/>
        <w:jc w:val="both"/>
        <w:rPr>
          <w:rFonts w:ascii="Garamond" w:hAnsi="Garamond" w:cs="Garamond"/>
          <w:b/>
          <w:caps/>
          <w:sz w:val="22"/>
          <w:szCs w:val="22"/>
          <w:u w:val="single"/>
        </w:rPr>
      </w:pPr>
    </w:p>
    <w:p w14:paraId="3C646B1A" w14:textId="77777777" w:rsidR="00B8668B" w:rsidRDefault="00B8668B" w:rsidP="00B8668B">
      <w:pPr>
        <w:numPr>
          <w:ilvl w:val="0"/>
          <w:numId w:val="3"/>
        </w:numPr>
        <w:tabs>
          <w:tab w:val="left" w:pos="10773"/>
        </w:tabs>
        <w:ind w:right="26"/>
        <w:jc w:val="both"/>
      </w:pPr>
      <w:r>
        <w:rPr>
          <w:rFonts w:ascii="Garamond" w:hAnsi="Garamond" w:cs="Garamond"/>
        </w:rPr>
        <w:t>L’organisation d’une cantine n’étant pas prise en charge par l’école Anne de Guigné, l’APE prend à sa charge la surveillance des repas et de la récréation lors de la pause méridienne qui s’étend de la sortie des classes du matin jusqu’à 13h30. Ce service de l’APE qui n’est pas une cantine prend le nom de « service de restauration ».</w:t>
      </w:r>
    </w:p>
    <w:p w14:paraId="736DA0C1" w14:textId="77777777" w:rsidR="00B8668B" w:rsidRDefault="00B8668B" w:rsidP="00B8668B">
      <w:pPr>
        <w:numPr>
          <w:ilvl w:val="0"/>
          <w:numId w:val="3"/>
        </w:numPr>
        <w:tabs>
          <w:tab w:val="left" w:pos="10773"/>
        </w:tabs>
        <w:ind w:right="26"/>
        <w:jc w:val="both"/>
      </w:pPr>
      <w:r>
        <w:rPr>
          <w:rFonts w:ascii="Garamond" w:hAnsi="Garamond" w:cs="Garamond"/>
        </w:rPr>
        <w:t>Un parent désigné par l’APE est responsable du service de restauration par délégation du Président. Il détient l’autorité sur les salariés, prend toutes les mesures exigées par les circonstances, et rend compte au président des événements qui le méritent.</w:t>
      </w:r>
    </w:p>
    <w:p w14:paraId="4FBD03EC" w14:textId="77777777" w:rsidR="00B8668B" w:rsidRDefault="00B8668B" w:rsidP="00B8668B">
      <w:pPr>
        <w:numPr>
          <w:ilvl w:val="0"/>
          <w:numId w:val="3"/>
        </w:numPr>
        <w:tabs>
          <w:tab w:val="left" w:pos="10773"/>
        </w:tabs>
        <w:ind w:right="26"/>
        <w:jc w:val="both"/>
      </w:pPr>
      <w:r>
        <w:rPr>
          <w:rFonts w:ascii="Garamond" w:hAnsi="Garamond" w:cs="Garamond"/>
        </w:rPr>
        <w:t>Les repas sont fournis au jour le jour par les parents à leurs enfants et sont accompagnés :</w:t>
      </w:r>
    </w:p>
    <w:p w14:paraId="214C5FA9" w14:textId="77777777" w:rsidR="00B8668B" w:rsidRDefault="00B8668B" w:rsidP="00B8668B">
      <w:pPr>
        <w:numPr>
          <w:ilvl w:val="0"/>
          <w:numId w:val="2"/>
        </w:numPr>
        <w:ind w:left="993" w:right="26" w:hanging="142"/>
        <w:jc w:val="both"/>
      </w:pPr>
      <w:proofErr w:type="gramStart"/>
      <w:r>
        <w:rPr>
          <w:rFonts w:ascii="Garamond" w:hAnsi="Garamond" w:cs="Garamond"/>
        </w:rPr>
        <w:t>d’un</w:t>
      </w:r>
      <w:proofErr w:type="gramEnd"/>
      <w:r>
        <w:rPr>
          <w:rFonts w:ascii="Garamond" w:hAnsi="Garamond" w:cs="Garamond"/>
        </w:rPr>
        <w:t xml:space="preserve"> </w:t>
      </w:r>
      <w:r w:rsidRPr="004F3AE5">
        <w:rPr>
          <w:rFonts w:ascii="Garamond" w:hAnsi="Garamond" w:cs="Garamond"/>
          <w:iCs/>
        </w:rPr>
        <w:t xml:space="preserve">set </w:t>
      </w:r>
      <w:r>
        <w:rPr>
          <w:rFonts w:ascii="Garamond" w:hAnsi="Garamond" w:cs="Garamond"/>
        </w:rPr>
        <w:t>de table ou d’une nappe ;</w:t>
      </w:r>
    </w:p>
    <w:p w14:paraId="09FE9197" w14:textId="77777777" w:rsidR="00B8668B" w:rsidRDefault="00B8668B" w:rsidP="00B8668B">
      <w:pPr>
        <w:numPr>
          <w:ilvl w:val="0"/>
          <w:numId w:val="2"/>
        </w:numPr>
        <w:tabs>
          <w:tab w:val="clear" w:pos="720"/>
          <w:tab w:val="left" w:pos="709"/>
        </w:tabs>
        <w:ind w:left="993" w:right="26" w:hanging="142"/>
        <w:jc w:val="both"/>
      </w:pPr>
      <w:proofErr w:type="gramStart"/>
      <w:r>
        <w:rPr>
          <w:rFonts w:ascii="Garamond" w:hAnsi="Garamond" w:cs="Garamond"/>
        </w:rPr>
        <w:t>des</w:t>
      </w:r>
      <w:proofErr w:type="gramEnd"/>
      <w:r>
        <w:rPr>
          <w:rFonts w:ascii="Garamond" w:hAnsi="Garamond" w:cs="Garamond"/>
        </w:rPr>
        <w:t xml:space="preserve"> assiettes et couverts nécessaires à l’exclusion des couteaux. La viande doit être découpée d’avance.</w:t>
      </w:r>
    </w:p>
    <w:p w14:paraId="0624145E" w14:textId="77777777" w:rsidR="00B8668B" w:rsidRDefault="00B8668B" w:rsidP="00B8668B">
      <w:pPr>
        <w:numPr>
          <w:ilvl w:val="0"/>
          <w:numId w:val="3"/>
        </w:numPr>
        <w:tabs>
          <w:tab w:val="left" w:pos="10773"/>
        </w:tabs>
        <w:ind w:right="26"/>
        <w:jc w:val="both"/>
      </w:pPr>
      <w:r>
        <w:rPr>
          <w:rFonts w:ascii="Garamond" w:hAnsi="Garamond" w:cs="Garamond"/>
        </w:rPr>
        <w:t>La prestation de l’APE se tient dans les locaux et lieux mis à disposition par l’école (en principe une salle et les deux cours de récréation).</w:t>
      </w:r>
    </w:p>
    <w:p w14:paraId="312E0AB4" w14:textId="77777777" w:rsidR="00B8668B" w:rsidRDefault="00B8668B" w:rsidP="00B8668B">
      <w:pPr>
        <w:numPr>
          <w:ilvl w:val="0"/>
          <w:numId w:val="3"/>
        </w:numPr>
        <w:tabs>
          <w:tab w:val="left" w:pos="10773"/>
        </w:tabs>
        <w:ind w:right="26"/>
        <w:jc w:val="both"/>
      </w:pPr>
      <w:r>
        <w:rPr>
          <w:rFonts w:ascii="Garamond" w:hAnsi="Garamond" w:cs="Garamond"/>
        </w:rPr>
        <w:t>Elle est réalisée par des parents d’élèves et des salariés selon une répartition qui peut être revue chaque année. Une des salariées, désignée par le Président, est responsable, sur place, de l’exécution du service. A ce titre, elle a autorité sur les élèves et les autres salariés sous la responsabilité du parent délégué par le Président (cf. art 2).</w:t>
      </w:r>
    </w:p>
    <w:p w14:paraId="4E5D69D7" w14:textId="77777777" w:rsidR="00B8668B" w:rsidRDefault="00B8668B" w:rsidP="00B8668B">
      <w:pPr>
        <w:numPr>
          <w:ilvl w:val="0"/>
          <w:numId w:val="3"/>
        </w:numPr>
        <w:tabs>
          <w:tab w:val="left" w:pos="10773"/>
        </w:tabs>
        <w:ind w:right="1107"/>
        <w:jc w:val="both"/>
      </w:pPr>
      <w:r>
        <w:rPr>
          <w:rFonts w:ascii="Garamond" w:hAnsi="Garamond" w:cs="Garamond"/>
        </w:rPr>
        <w:t>Le rôle du personnel du service de restauration est de :</w:t>
      </w:r>
    </w:p>
    <w:p w14:paraId="70B23DC3" w14:textId="77777777" w:rsidR="00B8668B" w:rsidRDefault="00B8668B" w:rsidP="00B8668B">
      <w:pPr>
        <w:numPr>
          <w:ilvl w:val="0"/>
          <w:numId w:val="2"/>
        </w:numPr>
        <w:ind w:left="993" w:right="1107" w:hanging="153"/>
        <w:jc w:val="both"/>
      </w:pPr>
      <w:proofErr w:type="gramStart"/>
      <w:r>
        <w:rPr>
          <w:rFonts w:ascii="Garamond" w:hAnsi="Garamond" w:cs="Garamond"/>
        </w:rPr>
        <w:t>assurer</w:t>
      </w:r>
      <w:proofErr w:type="gramEnd"/>
      <w:r>
        <w:rPr>
          <w:rFonts w:ascii="Garamond" w:hAnsi="Garamond" w:cs="Garamond"/>
        </w:rPr>
        <w:t xml:space="preserve"> la sécurité individuelle et collective des enfants ;</w:t>
      </w:r>
    </w:p>
    <w:p w14:paraId="00F847D2" w14:textId="77777777" w:rsidR="00B8668B" w:rsidRDefault="00B8668B" w:rsidP="00B8668B">
      <w:pPr>
        <w:numPr>
          <w:ilvl w:val="0"/>
          <w:numId w:val="2"/>
        </w:numPr>
        <w:ind w:left="993" w:right="1107" w:hanging="153"/>
        <w:jc w:val="both"/>
      </w:pPr>
      <w:proofErr w:type="gramStart"/>
      <w:r>
        <w:rPr>
          <w:rFonts w:ascii="Garamond" w:hAnsi="Garamond" w:cs="Garamond"/>
        </w:rPr>
        <w:t>garantir</w:t>
      </w:r>
      <w:proofErr w:type="gramEnd"/>
      <w:r>
        <w:rPr>
          <w:rFonts w:ascii="Garamond" w:hAnsi="Garamond" w:cs="Garamond"/>
        </w:rPr>
        <w:t xml:space="preserve"> l’hygiène, le calme et le bon déroulement des repas ;</w:t>
      </w:r>
    </w:p>
    <w:p w14:paraId="4FE7FF02" w14:textId="77777777" w:rsidR="00B8668B" w:rsidRDefault="00B8668B" w:rsidP="00B8668B">
      <w:pPr>
        <w:numPr>
          <w:ilvl w:val="0"/>
          <w:numId w:val="2"/>
        </w:numPr>
        <w:ind w:left="993" w:right="26" w:hanging="153"/>
        <w:jc w:val="both"/>
      </w:pPr>
      <w:proofErr w:type="gramStart"/>
      <w:r>
        <w:rPr>
          <w:rFonts w:ascii="Garamond" w:hAnsi="Garamond" w:cs="Garamond"/>
        </w:rPr>
        <w:t>faire</w:t>
      </w:r>
      <w:proofErr w:type="gramEnd"/>
      <w:r>
        <w:rPr>
          <w:rFonts w:ascii="Garamond" w:hAnsi="Garamond" w:cs="Garamond"/>
        </w:rPr>
        <w:t xml:space="preserve"> appliquer les règles édictées par l’APE au sujet du service de restauration, et notamment la charte des enfants ;</w:t>
      </w:r>
    </w:p>
    <w:p w14:paraId="122EC0A7" w14:textId="77777777" w:rsidR="00B8668B" w:rsidRDefault="00B8668B" w:rsidP="00B8668B">
      <w:pPr>
        <w:numPr>
          <w:ilvl w:val="0"/>
          <w:numId w:val="2"/>
        </w:numPr>
        <w:ind w:left="993" w:right="1107" w:hanging="153"/>
        <w:jc w:val="both"/>
      </w:pPr>
      <w:proofErr w:type="gramStart"/>
      <w:r>
        <w:rPr>
          <w:rFonts w:ascii="Garamond" w:hAnsi="Garamond" w:cs="Garamond"/>
        </w:rPr>
        <w:t>s’assurer</w:t>
      </w:r>
      <w:proofErr w:type="gramEnd"/>
      <w:r>
        <w:rPr>
          <w:rFonts w:ascii="Garamond" w:hAnsi="Garamond" w:cs="Garamond"/>
        </w:rPr>
        <w:t xml:space="preserve"> du bon esprit régnant dans le réfectoire et dans la cour ;</w:t>
      </w:r>
    </w:p>
    <w:p w14:paraId="26A18C34" w14:textId="77777777" w:rsidR="00B8668B" w:rsidRDefault="00B8668B" w:rsidP="00B8668B">
      <w:pPr>
        <w:numPr>
          <w:ilvl w:val="0"/>
          <w:numId w:val="2"/>
        </w:numPr>
        <w:ind w:left="993" w:right="26" w:hanging="153"/>
        <w:jc w:val="both"/>
      </w:pPr>
      <w:proofErr w:type="gramStart"/>
      <w:r>
        <w:rPr>
          <w:rFonts w:ascii="Garamond" w:hAnsi="Garamond" w:cs="Garamond"/>
        </w:rPr>
        <w:t>en</w:t>
      </w:r>
      <w:proofErr w:type="gramEnd"/>
      <w:r>
        <w:rPr>
          <w:rFonts w:ascii="Garamond" w:hAnsi="Garamond" w:cs="Garamond"/>
        </w:rPr>
        <w:t xml:space="preserve"> outre, l’un des salariés assure le nettoyage de la salle après chaque repas (balai et serpillière)</w:t>
      </w:r>
    </w:p>
    <w:p w14:paraId="1E8C6FF3" w14:textId="77777777" w:rsidR="00B8668B" w:rsidRDefault="00B8668B" w:rsidP="00B8668B">
      <w:pPr>
        <w:numPr>
          <w:ilvl w:val="0"/>
          <w:numId w:val="3"/>
        </w:numPr>
        <w:tabs>
          <w:tab w:val="left" w:pos="10773"/>
        </w:tabs>
        <w:ind w:right="1107"/>
        <w:jc w:val="both"/>
      </w:pPr>
      <w:r>
        <w:rPr>
          <w:rFonts w:ascii="Garamond" w:hAnsi="Garamond" w:cs="Garamond"/>
        </w:rPr>
        <w:t>Pour ce faire, le personnel du service de restauration :</w:t>
      </w:r>
    </w:p>
    <w:p w14:paraId="0CAF7494" w14:textId="77777777" w:rsidR="00B8668B" w:rsidRDefault="00B8668B" w:rsidP="00B8668B">
      <w:pPr>
        <w:numPr>
          <w:ilvl w:val="0"/>
          <w:numId w:val="2"/>
        </w:numPr>
        <w:ind w:left="993" w:right="1107" w:hanging="153"/>
        <w:jc w:val="both"/>
      </w:pPr>
      <w:proofErr w:type="gramStart"/>
      <w:r>
        <w:rPr>
          <w:rFonts w:ascii="Garamond" w:hAnsi="Garamond" w:cs="Garamond"/>
        </w:rPr>
        <w:t>donne</w:t>
      </w:r>
      <w:proofErr w:type="gramEnd"/>
      <w:r>
        <w:rPr>
          <w:rFonts w:ascii="Garamond" w:hAnsi="Garamond" w:cs="Garamond"/>
        </w:rPr>
        <w:t xml:space="preserve"> l’exemple aux enfants en adoptant une tenue décente et un langage châtié ;</w:t>
      </w:r>
    </w:p>
    <w:p w14:paraId="42180731" w14:textId="77777777" w:rsidR="00B8668B" w:rsidRDefault="00B8668B" w:rsidP="00B8668B">
      <w:pPr>
        <w:numPr>
          <w:ilvl w:val="0"/>
          <w:numId w:val="2"/>
        </w:numPr>
        <w:ind w:left="993" w:right="26" w:hanging="153"/>
        <w:jc w:val="both"/>
      </w:pPr>
      <w:proofErr w:type="gramStart"/>
      <w:r>
        <w:rPr>
          <w:rFonts w:ascii="Garamond" w:hAnsi="Garamond" w:cs="Garamond"/>
        </w:rPr>
        <w:t>n’hésite</w:t>
      </w:r>
      <w:proofErr w:type="gramEnd"/>
      <w:r>
        <w:rPr>
          <w:rFonts w:ascii="Garamond" w:hAnsi="Garamond" w:cs="Garamond"/>
        </w:rPr>
        <w:t xml:space="preserve"> pas à prendre l’initiative de jeux adaptés pour canaliser les énergies ou prévenir la morosité ;</w:t>
      </w:r>
      <w:r>
        <w:rPr>
          <w:rFonts w:ascii="Garamond" w:hAnsi="Garamond" w:cs="Garamond"/>
        </w:rPr>
        <w:tab/>
      </w:r>
      <w:r>
        <w:rPr>
          <w:rFonts w:ascii="Garamond" w:hAnsi="Garamond" w:cs="Garamond"/>
          <w:i/>
        </w:rPr>
        <w:t>a contrario</w:t>
      </w:r>
      <w:r>
        <w:rPr>
          <w:rFonts w:ascii="Garamond" w:hAnsi="Garamond" w:cs="Garamond"/>
        </w:rPr>
        <w:t xml:space="preserve"> met fin aux jeux dangereux (bâtons, ballons durs, etc.) ;</w:t>
      </w:r>
    </w:p>
    <w:p w14:paraId="2ED8A9D6" w14:textId="77777777" w:rsidR="00B8668B" w:rsidRDefault="00B8668B" w:rsidP="00B8668B">
      <w:pPr>
        <w:numPr>
          <w:ilvl w:val="0"/>
          <w:numId w:val="2"/>
        </w:numPr>
        <w:ind w:left="993" w:right="26" w:hanging="153"/>
        <w:jc w:val="both"/>
      </w:pPr>
      <w:proofErr w:type="gramStart"/>
      <w:r>
        <w:rPr>
          <w:rFonts w:ascii="Garamond" w:hAnsi="Garamond" w:cs="Garamond"/>
        </w:rPr>
        <w:t>sépare</w:t>
      </w:r>
      <w:proofErr w:type="gramEnd"/>
      <w:r>
        <w:rPr>
          <w:rFonts w:ascii="Garamond" w:hAnsi="Garamond" w:cs="Garamond"/>
        </w:rPr>
        <w:t xml:space="preserve"> si besoin les enfants entre les deux cours, soit pour réserver une des cours aux repas quand la saison se prête à déjeuner dehors, soit pour permettre l’organisation de jeux incompatibles entre eux dans un même espace.</w:t>
      </w:r>
    </w:p>
    <w:p w14:paraId="48F831B6" w14:textId="77777777" w:rsidR="00B8668B" w:rsidRDefault="00B8668B" w:rsidP="00B8668B">
      <w:pPr>
        <w:numPr>
          <w:ilvl w:val="0"/>
          <w:numId w:val="3"/>
        </w:numPr>
        <w:tabs>
          <w:tab w:val="left" w:pos="10773"/>
        </w:tabs>
        <w:ind w:right="26"/>
        <w:jc w:val="both"/>
      </w:pPr>
      <w:r>
        <w:rPr>
          <w:rFonts w:ascii="Garamond" w:hAnsi="Garamond" w:cs="Garamond"/>
        </w:rPr>
        <w:t>Les parents participent à la surveillance selon un tour réglé par la personne désignée à cet effet par l’APE. Outre la surveillance proprement dite, le rôle des parents est de veiller à l’esprit familial de la cour en prenant l’initiative de jeux et en faisant remonter vers le parent responsable du service de restauration ou les institutrices, selon le cas, ses éventuelles remarques.</w:t>
      </w:r>
    </w:p>
    <w:p w14:paraId="7497EB15" w14:textId="77777777" w:rsidR="00B8668B" w:rsidRDefault="00B8668B" w:rsidP="00B8668B">
      <w:pPr>
        <w:numPr>
          <w:ilvl w:val="0"/>
          <w:numId w:val="3"/>
        </w:numPr>
        <w:tabs>
          <w:tab w:val="left" w:pos="10773"/>
        </w:tabs>
        <w:ind w:right="26"/>
        <w:jc w:val="both"/>
      </w:pPr>
      <w:r>
        <w:rPr>
          <w:rFonts w:ascii="Garamond" w:hAnsi="Garamond" w:cs="Garamond"/>
        </w:rPr>
        <w:t>Dans tous les cas, un maximum d’adultes doit se concentrer sur la surveillance des enfants. Le ménage de la salle est donc effectué par un seul salarié.</w:t>
      </w:r>
    </w:p>
    <w:p w14:paraId="032267EA" w14:textId="77777777" w:rsidR="00B8668B" w:rsidRDefault="00B8668B" w:rsidP="00B8668B">
      <w:pPr>
        <w:numPr>
          <w:ilvl w:val="0"/>
          <w:numId w:val="3"/>
        </w:numPr>
        <w:tabs>
          <w:tab w:val="left" w:pos="10773"/>
        </w:tabs>
        <w:ind w:right="26"/>
        <w:jc w:val="both"/>
      </w:pPr>
      <w:r>
        <w:rPr>
          <w:rFonts w:ascii="Garamond" w:hAnsi="Garamond" w:cs="Garamond"/>
        </w:rPr>
        <w:t>Le personnel du service de restauration est habilité à délivrer des sanctions aux élèves qui désobéissent et troublent l’ambiance du réfectoire et de la cour. Les sanctions possibles sont la mise au coin ou une privation de jeu. Les fautes importantes sont rapportées aux institutrices déjeunant sur place qui prennent les mesures appropriées. Un enfant posant des problèmes graves ou répétitifs à l’heure de midi pourra être exclu du service de restauration à titre temporaire ou définitif sur décision du Président de l’APE.</w:t>
      </w:r>
    </w:p>
    <w:p w14:paraId="59F9230B" w14:textId="77777777" w:rsidR="00B8668B" w:rsidRDefault="00B8668B" w:rsidP="00B8668B">
      <w:pPr>
        <w:numPr>
          <w:ilvl w:val="0"/>
          <w:numId w:val="3"/>
        </w:numPr>
        <w:tabs>
          <w:tab w:val="left" w:pos="10773"/>
        </w:tabs>
        <w:ind w:right="26"/>
        <w:jc w:val="both"/>
      </w:pPr>
      <w:r>
        <w:rPr>
          <w:rFonts w:ascii="Garamond" w:hAnsi="Garamond" w:cs="Garamond"/>
        </w:rPr>
        <w:t>En cas de menace pour la sécurité (par exemple démarrage de feu) ou de problème médical, les surveillants de l’APE rendent compte aux institutrices déjeunant sur place à qui il appartient, le cas échéant, d’alerter les secours, de prévenir la famille, ou de donner les premiers soins.</w:t>
      </w:r>
    </w:p>
    <w:p w14:paraId="45C24F30" w14:textId="386F48D4" w:rsidR="00B8668B" w:rsidRDefault="00B8668B" w:rsidP="00B8668B">
      <w:pPr>
        <w:numPr>
          <w:ilvl w:val="0"/>
          <w:numId w:val="3"/>
        </w:numPr>
        <w:tabs>
          <w:tab w:val="left" w:pos="10440"/>
          <w:tab w:val="left" w:pos="10773"/>
        </w:tabs>
        <w:ind w:right="26"/>
        <w:jc w:val="both"/>
      </w:pPr>
      <w:r>
        <w:rPr>
          <w:rFonts w:ascii="Garamond" w:hAnsi="Garamond" w:cs="Garamond"/>
        </w:rPr>
        <w:t>Compte tenu des horaires décalés de sortie des classes et des capacités limitées de la salle servant de réfectoire, les élèves déjeunent à tour de rôle, bénédicité dit avec les maîtresses en classe auparavant : 11h40 pour les PS/MS/ GS, 12h CP et CE et 12h20 CM.</w:t>
      </w:r>
      <w:r>
        <w:br w:type="page"/>
      </w:r>
    </w:p>
    <w:p w14:paraId="4A64CE63" w14:textId="77777777" w:rsidR="00B8668B" w:rsidRDefault="00B8668B" w:rsidP="00B8668B">
      <w:pPr>
        <w:tabs>
          <w:tab w:val="left" w:pos="10773"/>
        </w:tabs>
        <w:ind w:right="1107"/>
        <w:jc w:val="center"/>
        <w:rPr>
          <w:rFonts w:ascii="Garamond" w:hAnsi="Garamond" w:cs="Garamond"/>
          <w:bCs/>
          <w:sz w:val="32"/>
          <w:szCs w:val="32"/>
          <w:u w:val="single"/>
        </w:rPr>
      </w:pPr>
    </w:p>
    <w:p w14:paraId="184E7FAA" w14:textId="2049BE17" w:rsidR="00B8668B" w:rsidRDefault="00B8668B" w:rsidP="00B8668B">
      <w:pPr>
        <w:ind w:right="893" w:firstLine="720"/>
        <w:rPr>
          <w:rFonts w:ascii="Garamond-Bold" w:hAnsi="Garamond-Bold" w:cs="Garamond-Bold"/>
          <w:b/>
          <w:caps/>
          <w:sz w:val="22"/>
          <w:szCs w:val="22"/>
          <w:u w:val="single"/>
        </w:rPr>
      </w:pPr>
      <w:r>
        <w:rPr>
          <w:rFonts w:ascii="Garamond-Bold" w:hAnsi="Garamond-Bold" w:cs="Garamond-Bold"/>
          <w:b/>
          <w:bCs/>
          <w:sz w:val="22"/>
          <w:szCs w:val="22"/>
          <w:u w:val="single"/>
        </w:rPr>
        <w:t xml:space="preserve">5. </w:t>
      </w:r>
      <w:r>
        <w:rPr>
          <w:rFonts w:ascii="Garamond-Bold" w:hAnsi="Garamond-Bold" w:cs="Garamond-Bold"/>
          <w:b/>
          <w:caps/>
          <w:sz w:val="22"/>
          <w:szCs w:val="22"/>
          <w:u w:val="single"/>
        </w:rPr>
        <w:t xml:space="preserve">charte des enfants </w:t>
      </w:r>
      <w:r>
        <w:rPr>
          <w:rFonts w:ascii="Garamond-Bold" w:hAnsi="Garamond-Bold" w:cs="Garamond-Bold"/>
          <w:b/>
          <w:sz w:val="22"/>
          <w:szCs w:val="22"/>
          <w:u w:val="single"/>
        </w:rPr>
        <w:t xml:space="preserve">durant le </w:t>
      </w:r>
      <w:r>
        <w:rPr>
          <w:rFonts w:ascii="Garamond-Bold" w:hAnsi="Garamond-Bold" w:cs="Garamond-Bold"/>
          <w:b/>
          <w:caps/>
          <w:sz w:val="22"/>
          <w:szCs w:val="22"/>
          <w:u w:val="single"/>
        </w:rPr>
        <w:t>service de restauration</w:t>
      </w:r>
    </w:p>
    <w:p w14:paraId="16844C1E" w14:textId="77777777" w:rsidR="00B8668B" w:rsidRDefault="00B8668B" w:rsidP="00B8668B">
      <w:pPr>
        <w:ind w:right="893" w:firstLine="720"/>
        <w:rPr>
          <w:rFonts w:ascii="Garamond-Bold" w:hAnsi="Garamond-Bold" w:cs="Garamond-Bold"/>
          <w:b/>
          <w:caps/>
          <w:sz w:val="22"/>
          <w:szCs w:val="22"/>
          <w:u w:val="single"/>
        </w:rPr>
      </w:pPr>
    </w:p>
    <w:p w14:paraId="6C68C694" w14:textId="77777777" w:rsidR="00B8668B" w:rsidRDefault="00B8668B" w:rsidP="00B8668B">
      <w:pPr>
        <w:ind w:right="893" w:firstLine="720"/>
        <w:rPr>
          <w:rFonts w:ascii="Garamond-Bold" w:hAnsi="Garamond-Bold" w:cs="Garamond-Bold"/>
          <w:b/>
          <w:caps/>
          <w:sz w:val="22"/>
          <w:szCs w:val="22"/>
          <w:u w:val="single"/>
        </w:rPr>
      </w:pPr>
    </w:p>
    <w:p w14:paraId="0A971800" w14:textId="77777777" w:rsidR="00B8668B" w:rsidRDefault="00B8668B" w:rsidP="00B8668B">
      <w:pPr>
        <w:ind w:right="893" w:firstLine="720"/>
      </w:pPr>
    </w:p>
    <w:p w14:paraId="618071C5" w14:textId="77777777" w:rsidR="00B8668B" w:rsidRPr="009F6A24" w:rsidRDefault="00B8668B" w:rsidP="00B8668B">
      <w:pPr>
        <w:tabs>
          <w:tab w:val="left" w:pos="10773"/>
        </w:tabs>
        <w:ind w:right="1107"/>
        <w:rPr>
          <w:b/>
        </w:rPr>
      </w:pPr>
      <w:r w:rsidRPr="009F6A24">
        <w:rPr>
          <w:rFonts w:ascii="Garamond" w:hAnsi="Garamond" w:cs="Garamond"/>
          <w:b/>
        </w:rPr>
        <w:t>A lire à vos enfants, merci.</w:t>
      </w:r>
    </w:p>
    <w:p w14:paraId="17996E22" w14:textId="77777777" w:rsidR="00B8668B" w:rsidRDefault="00B8668B" w:rsidP="00B8668B">
      <w:pPr>
        <w:tabs>
          <w:tab w:val="left" w:pos="10773"/>
        </w:tabs>
        <w:ind w:left="709" w:right="1107"/>
        <w:rPr>
          <w:rFonts w:ascii="Garamond" w:hAnsi="Garamond" w:cs="Garamond"/>
        </w:rPr>
      </w:pPr>
    </w:p>
    <w:p w14:paraId="7422C07A" w14:textId="77777777" w:rsidR="00B8668B" w:rsidRDefault="00B8668B" w:rsidP="00B8668B">
      <w:pPr>
        <w:tabs>
          <w:tab w:val="left" w:pos="10773"/>
        </w:tabs>
        <w:ind w:right="266" w:firstLine="360"/>
        <w:jc w:val="both"/>
      </w:pPr>
      <w:r>
        <w:rPr>
          <w:rFonts w:ascii="Garamond" w:hAnsi="Garamond" w:cs="Garamond"/>
        </w:rPr>
        <w:t>1 - Je ne monte pas sur les murs des cours de récréation, ni sur les escaliers, je ne vais pas dans le passage derrière les classes, ni dans les plantations. Je ne retourne pas en classe pendant les récréations.</w:t>
      </w:r>
    </w:p>
    <w:p w14:paraId="743EF603" w14:textId="77777777" w:rsidR="00B8668B" w:rsidRDefault="00B8668B" w:rsidP="00B8668B">
      <w:pPr>
        <w:tabs>
          <w:tab w:val="left" w:pos="10773"/>
        </w:tabs>
        <w:ind w:right="266" w:firstLine="360"/>
        <w:jc w:val="both"/>
        <w:rPr>
          <w:rFonts w:ascii="Garamond" w:hAnsi="Garamond" w:cs="Garamond"/>
        </w:rPr>
      </w:pPr>
    </w:p>
    <w:p w14:paraId="2E70CE4C" w14:textId="77777777" w:rsidR="00B8668B" w:rsidRDefault="00B8668B" w:rsidP="00B8668B">
      <w:pPr>
        <w:tabs>
          <w:tab w:val="left" w:pos="10773"/>
        </w:tabs>
        <w:ind w:right="1107" w:firstLine="360"/>
        <w:jc w:val="both"/>
      </w:pPr>
      <w:r>
        <w:rPr>
          <w:rFonts w:ascii="Garamond" w:hAnsi="Garamond" w:cs="Garamond"/>
        </w:rPr>
        <w:t xml:space="preserve">2 - Je demande l’autorisation pour aller aux toilettes : </w:t>
      </w:r>
    </w:p>
    <w:p w14:paraId="38A7012B" w14:textId="77777777" w:rsidR="00B8668B" w:rsidRDefault="00B8668B" w:rsidP="00B8668B">
      <w:pPr>
        <w:tabs>
          <w:tab w:val="left" w:pos="10773"/>
        </w:tabs>
        <w:ind w:right="1107" w:firstLine="360"/>
        <w:jc w:val="both"/>
      </w:pPr>
      <w:r>
        <w:rPr>
          <w:rFonts w:ascii="Garamond" w:hAnsi="Garamond" w:cs="Garamond"/>
        </w:rPr>
        <w:t>- je peux y aller seul(e), si je suis en CE et CM ;</w:t>
      </w:r>
    </w:p>
    <w:p w14:paraId="79E49400" w14:textId="480E405D" w:rsidR="00B8668B" w:rsidRDefault="00B8668B" w:rsidP="00B8668B">
      <w:pPr>
        <w:tabs>
          <w:tab w:val="left" w:pos="10773"/>
        </w:tabs>
        <w:ind w:right="1107" w:firstLine="360"/>
        <w:jc w:val="both"/>
      </w:pPr>
      <w:r>
        <w:rPr>
          <w:rFonts w:ascii="Garamond" w:hAnsi="Garamond" w:cs="Garamond"/>
        </w:rPr>
        <w:t xml:space="preserve">- je me fais accompagner si je suis en maternelle </w:t>
      </w:r>
      <w:r w:rsidRPr="00EA2537">
        <w:rPr>
          <w:rFonts w:ascii="Garamond" w:hAnsi="Garamond" w:cs="Garamond"/>
        </w:rPr>
        <w:t>ou en CP.</w:t>
      </w:r>
    </w:p>
    <w:p w14:paraId="510ECBD8" w14:textId="77777777" w:rsidR="00B8668B" w:rsidRDefault="00B8668B" w:rsidP="00B8668B">
      <w:pPr>
        <w:tabs>
          <w:tab w:val="left" w:pos="10773"/>
        </w:tabs>
        <w:ind w:right="1107" w:firstLine="360"/>
        <w:jc w:val="both"/>
        <w:rPr>
          <w:rFonts w:ascii="Garamond" w:hAnsi="Garamond" w:cs="Garamond"/>
        </w:rPr>
      </w:pPr>
    </w:p>
    <w:p w14:paraId="3FAF0372" w14:textId="77777777" w:rsidR="00B8668B" w:rsidRDefault="00B8668B" w:rsidP="00B8668B">
      <w:pPr>
        <w:tabs>
          <w:tab w:val="left" w:pos="10080"/>
          <w:tab w:val="left" w:pos="10773"/>
        </w:tabs>
        <w:ind w:right="386" w:firstLine="360"/>
        <w:jc w:val="both"/>
      </w:pPr>
      <w:r>
        <w:rPr>
          <w:rFonts w:ascii="Garamond" w:hAnsi="Garamond" w:cs="Garamond"/>
        </w:rPr>
        <w:t>3 - Je garde les toilettes dans un état propre, et je vérifie que j’ai tiré la chasse d'eau correctement. Je peux demander des lingettes aux surveillantes en cas de besoin.</w:t>
      </w:r>
    </w:p>
    <w:p w14:paraId="38240E6C" w14:textId="77777777" w:rsidR="00B8668B" w:rsidRDefault="00B8668B" w:rsidP="00B8668B">
      <w:pPr>
        <w:tabs>
          <w:tab w:val="left" w:pos="10773"/>
        </w:tabs>
        <w:ind w:right="1107" w:firstLine="360"/>
        <w:jc w:val="both"/>
        <w:rPr>
          <w:rFonts w:ascii="Garamond" w:hAnsi="Garamond" w:cs="Garamond"/>
        </w:rPr>
      </w:pPr>
    </w:p>
    <w:p w14:paraId="5A4A0F30" w14:textId="77777777" w:rsidR="00B8668B" w:rsidRDefault="00B8668B" w:rsidP="00B8668B">
      <w:pPr>
        <w:tabs>
          <w:tab w:val="left" w:pos="10773"/>
        </w:tabs>
        <w:ind w:right="1107" w:firstLine="360"/>
        <w:jc w:val="both"/>
      </w:pPr>
      <w:r>
        <w:rPr>
          <w:rFonts w:ascii="Garamond" w:hAnsi="Garamond" w:cs="Garamond"/>
        </w:rPr>
        <w:t>4 - J’obéis et je ne réponds pas aux adultes.</w:t>
      </w:r>
    </w:p>
    <w:p w14:paraId="663588FD" w14:textId="77777777" w:rsidR="00B8668B" w:rsidRDefault="00B8668B" w:rsidP="00B8668B">
      <w:pPr>
        <w:tabs>
          <w:tab w:val="left" w:pos="10773"/>
        </w:tabs>
        <w:ind w:right="1107" w:firstLine="360"/>
        <w:jc w:val="both"/>
        <w:rPr>
          <w:rFonts w:ascii="Garamond" w:hAnsi="Garamond" w:cs="Garamond"/>
        </w:rPr>
      </w:pPr>
    </w:p>
    <w:p w14:paraId="2ED548F9" w14:textId="77777777" w:rsidR="00B8668B" w:rsidRDefault="00B8668B" w:rsidP="00B8668B">
      <w:pPr>
        <w:tabs>
          <w:tab w:val="left" w:pos="9960"/>
          <w:tab w:val="left" w:pos="10773"/>
        </w:tabs>
        <w:ind w:right="386" w:firstLine="360"/>
        <w:jc w:val="both"/>
      </w:pPr>
      <w:r>
        <w:rPr>
          <w:rFonts w:ascii="Garamond" w:hAnsi="Garamond" w:cs="Garamond"/>
        </w:rPr>
        <w:t>5 - Je suis poli(e) ; je vouvoie les adultes. Je ne dis pas de grossièretés ou d’insultes ; je ne crache pas.</w:t>
      </w:r>
    </w:p>
    <w:p w14:paraId="475D43FC" w14:textId="77777777" w:rsidR="00B8668B" w:rsidRDefault="00B8668B" w:rsidP="00B8668B">
      <w:pPr>
        <w:tabs>
          <w:tab w:val="left" w:pos="10773"/>
        </w:tabs>
        <w:ind w:right="1107" w:firstLine="360"/>
        <w:jc w:val="both"/>
        <w:rPr>
          <w:rFonts w:ascii="Garamond" w:hAnsi="Garamond" w:cs="Garamond"/>
        </w:rPr>
      </w:pPr>
    </w:p>
    <w:p w14:paraId="6005F7FB" w14:textId="77777777" w:rsidR="00B8668B" w:rsidRDefault="00B8668B" w:rsidP="00B8668B">
      <w:pPr>
        <w:tabs>
          <w:tab w:val="left" w:pos="9600"/>
          <w:tab w:val="left" w:pos="10773"/>
        </w:tabs>
        <w:ind w:right="266" w:firstLine="360"/>
        <w:jc w:val="both"/>
      </w:pPr>
      <w:r>
        <w:rPr>
          <w:rFonts w:ascii="Garamond" w:hAnsi="Garamond" w:cs="Garamond"/>
        </w:rPr>
        <w:t>6 - Je ne joue pas avec des bâtons ou des ballons durs, je ne lance pas de cailloux ou de terre sur les autres enfants, et je ne fais pas de jeux dangereux.</w:t>
      </w:r>
    </w:p>
    <w:p w14:paraId="6007456D" w14:textId="77777777" w:rsidR="00B8668B" w:rsidRDefault="00B8668B" w:rsidP="00B8668B">
      <w:pPr>
        <w:tabs>
          <w:tab w:val="left" w:pos="9600"/>
          <w:tab w:val="left" w:pos="10773"/>
        </w:tabs>
        <w:ind w:right="266" w:firstLine="360"/>
        <w:jc w:val="both"/>
        <w:rPr>
          <w:rFonts w:ascii="Garamond" w:hAnsi="Garamond" w:cs="Garamond"/>
        </w:rPr>
      </w:pPr>
    </w:p>
    <w:p w14:paraId="11FF605C" w14:textId="77777777" w:rsidR="00B8668B" w:rsidRDefault="00B8668B" w:rsidP="00B8668B">
      <w:pPr>
        <w:tabs>
          <w:tab w:val="left" w:pos="9960"/>
          <w:tab w:val="left" w:pos="10773"/>
        </w:tabs>
        <w:ind w:right="506" w:firstLine="360"/>
        <w:jc w:val="both"/>
      </w:pPr>
      <w:r>
        <w:rPr>
          <w:rFonts w:ascii="Garamond" w:hAnsi="Garamond" w:cs="Garamond"/>
        </w:rPr>
        <w:t>7 - Je joue sans tricher et j’attends mon tour s’il le faut. Je respecte les jeux choisis par d’autres élèves sans les perturber ; je n’impose pas le mien et je n’exclue pas un camarade.</w:t>
      </w:r>
    </w:p>
    <w:p w14:paraId="0D206345" w14:textId="77777777" w:rsidR="00B8668B" w:rsidRDefault="00B8668B" w:rsidP="00B8668B">
      <w:pPr>
        <w:tabs>
          <w:tab w:val="left" w:pos="9960"/>
          <w:tab w:val="left" w:pos="10773"/>
        </w:tabs>
        <w:ind w:right="506" w:firstLine="360"/>
        <w:jc w:val="both"/>
        <w:rPr>
          <w:rFonts w:ascii="Garamond" w:hAnsi="Garamond" w:cs="Garamond"/>
        </w:rPr>
      </w:pPr>
    </w:p>
    <w:p w14:paraId="2E8D0A3C" w14:textId="77777777" w:rsidR="00B8668B" w:rsidRDefault="00B8668B" w:rsidP="00B8668B">
      <w:pPr>
        <w:tabs>
          <w:tab w:val="left" w:pos="10200"/>
          <w:tab w:val="left" w:pos="10773"/>
        </w:tabs>
        <w:ind w:right="266" w:firstLine="360"/>
        <w:jc w:val="both"/>
      </w:pPr>
      <w:r>
        <w:rPr>
          <w:rFonts w:ascii="Garamond" w:hAnsi="Garamond" w:cs="Garamond"/>
        </w:rPr>
        <w:t>8 - Je fais attention aux plus petits que moi ; je m’excuse et je demande pardon lorsque c’est nécessaire.</w:t>
      </w:r>
    </w:p>
    <w:p w14:paraId="73CE742A" w14:textId="77777777" w:rsidR="00B8668B" w:rsidRDefault="00B8668B" w:rsidP="00B8668B">
      <w:pPr>
        <w:tabs>
          <w:tab w:val="left" w:pos="10200"/>
          <w:tab w:val="left" w:pos="10773"/>
        </w:tabs>
        <w:ind w:right="266" w:firstLine="360"/>
        <w:jc w:val="both"/>
        <w:rPr>
          <w:rFonts w:ascii="Garamond" w:hAnsi="Garamond" w:cs="Garamond"/>
        </w:rPr>
      </w:pPr>
    </w:p>
    <w:p w14:paraId="524B5D54" w14:textId="77777777" w:rsidR="00B8668B" w:rsidRDefault="00B8668B" w:rsidP="00B8668B">
      <w:pPr>
        <w:tabs>
          <w:tab w:val="left" w:pos="10773"/>
        </w:tabs>
        <w:ind w:right="1107" w:firstLine="360"/>
        <w:jc w:val="both"/>
      </w:pPr>
      <w:r>
        <w:rPr>
          <w:rFonts w:ascii="Garamond" w:hAnsi="Garamond" w:cs="Garamond"/>
        </w:rPr>
        <w:t>9 - Se moquer des autres, se rouler par terre, taper ne sont pas des jeux.</w:t>
      </w:r>
    </w:p>
    <w:p w14:paraId="304832E9" w14:textId="77777777" w:rsidR="00B8668B" w:rsidRDefault="00B8668B" w:rsidP="00B8668B">
      <w:pPr>
        <w:tabs>
          <w:tab w:val="left" w:pos="10773"/>
        </w:tabs>
        <w:ind w:right="1107" w:firstLine="360"/>
        <w:jc w:val="both"/>
        <w:rPr>
          <w:rFonts w:ascii="Garamond" w:hAnsi="Garamond" w:cs="Garamond"/>
        </w:rPr>
      </w:pPr>
    </w:p>
    <w:p w14:paraId="5CD5F4DA" w14:textId="77777777" w:rsidR="00B8668B" w:rsidRDefault="00B8668B" w:rsidP="00B8668B">
      <w:pPr>
        <w:tabs>
          <w:tab w:val="left" w:pos="9960"/>
          <w:tab w:val="left" w:pos="10773"/>
        </w:tabs>
        <w:ind w:right="266" w:firstLine="360"/>
        <w:jc w:val="both"/>
        <w:rPr>
          <w:rFonts w:ascii="Garamond" w:hAnsi="Garamond" w:cs="Garamond"/>
        </w:rPr>
      </w:pPr>
      <w:r>
        <w:rPr>
          <w:rFonts w:ascii="Garamond" w:hAnsi="Garamond" w:cs="Garamond"/>
        </w:rPr>
        <w:t>10 - Je respecte le matériel, j’en prends soin et je l’utilise comme il faut. Je fais attention aux vêtements.</w:t>
      </w:r>
    </w:p>
    <w:p w14:paraId="171F31BB" w14:textId="77777777" w:rsidR="00B8668B" w:rsidRDefault="00B8668B" w:rsidP="00B8668B">
      <w:pPr>
        <w:tabs>
          <w:tab w:val="left" w:pos="9960"/>
          <w:tab w:val="left" w:pos="10773"/>
        </w:tabs>
        <w:ind w:right="266" w:firstLine="360"/>
        <w:jc w:val="both"/>
        <w:rPr>
          <w:rFonts w:ascii="Garamond" w:hAnsi="Garamond" w:cs="Garamond"/>
        </w:rPr>
      </w:pPr>
    </w:p>
    <w:p w14:paraId="22C380F1" w14:textId="77777777" w:rsidR="00B8668B" w:rsidRDefault="00B8668B" w:rsidP="00B8668B">
      <w:pPr>
        <w:tabs>
          <w:tab w:val="left" w:pos="9960"/>
          <w:tab w:val="left" w:pos="10773"/>
        </w:tabs>
        <w:ind w:right="266" w:firstLine="360"/>
        <w:jc w:val="both"/>
        <w:rPr>
          <w:rFonts w:ascii="Garamond" w:hAnsi="Garamond"/>
        </w:rPr>
      </w:pPr>
      <w:r>
        <w:rPr>
          <w:rFonts w:ascii="Garamond" w:hAnsi="Garamond"/>
        </w:rPr>
        <w:t>11 - Je ne joue pas sur le grand portail de la cour.</w:t>
      </w:r>
    </w:p>
    <w:p w14:paraId="41366542" w14:textId="77777777" w:rsidR="00B8668B" w:rsidRDefault="00B8668B" w:rsidP="00B8668B">
      <w:pPr>
        <w:tabs>
          <w:tab w:val="left" w:pos="9960"/>
          <w:tab w:val="left" w:pos="10773"/>
        </w:tabs>
        <w:ind w:right="266" w:firstLine="360"/>
        <w:jc w:val="both"/>
        <w:rPr>
          <w:rFonts w:ascii="Garamond" w:hAnsi="Garamond"/>
        </w:rPr>
      </w:pPr>
    </w:p>
    <w:p w14:paraId="5ED7684C" w14:textId="77777777" w:rsidR="00B8668B" w:rsidRDefault="00B8668B" w:rsidP="00B8668B">
      <w:pPr>
        <w:tabs>
          <w:tab w:val="left" w:pos="9960"/>
          <w:tab w:val="left" w:pos="10773"/>
        </w:tabs>
        <w:ind w:right="266" w:firstLine="360"/>
        <w:jc w:val="both"/>
        <w:rPr>
          <w:rFonts w:ascii="Garamond" w:hAnsi="Garamond"/>
        </w:rPr>
      </w:pPr>
      <w:r>
        <w:rPr>
          <w:rFonts w:ascii="Garamond" w:hAnsi="Garamond"/>
        </w:rPr>
        <w:t>12 - Je ne m'enroule pas avec la corde à sauter, je ne m'en sers pas pour attacher les autres enfants.</w:t>
      </w:r>
    </w:p>
    <w:p w14:paraId="08C904DA" w14:textId="77777777" w:rsidR="00B8668B" w:rsidRDefault="00B8668B" w:rsidP="00B8668B">
      <w:pPr>
        <w:tabs>
          <w:tab w:val="left" w:pos="9960"/>
          <w:tab w:val="left" w:pos="10773"/>
        </w:tabs>
        <w:ind w:right="266" w:firstLine="360"/>
        <w:jc w:val="both"/>
        <w:rPr>
          <w:rFonts w:ascii="Garamond" w:hAnsi="Garamond"/>
        </w:rPr>
      </w:pPr>
    </w:p>
    <w:p w14:paraId="22CBDF7C" w14:textId="77777777" w:rsidR="00B8668B" w:rsidRDefault="00B8668B" w:rsidP="00B8668B">
      <w:pPr>
        <w:tabs>
          <w:tab w:val="left" w:pos="9960"/>
          <w:tab w:val="left" w:pos="10773"/>
        </w:tabs>
        <w:ind w:right="266" w:firstLine="360"/>
        <w:jc w:val="both"/>
        <w:rPr>
          <w:rFonts w:ascii="Garamond" w:hAnsi="Garamond"/>
        </w:rPr>
      </w:pPr>
      <w:r>
        <w:rPr>
          <w:rFonts w:ascii="Garamond" w:hAnsi="Garamond"/>
        </w:rPr>
        <w:t xml:space="preserve">13 - Je ne joue pas autour des voitures qui pourraient être garées dans la cour et je fais attention à ne pas les abîmer. </w:t>
      </w:r>
    </w:p>
    <w:p w14:paraId="02496C0C" w14:textId="77777777" w:rsidR="00B8668B" w:rsidRDefault="00B8668B" w:rsidP="00B8668B">
      <w:pPr>
        <w:tabs>
          <w:tab w:val="left" w:pos="9960"/>
          <w:tab w:val="left" w:pos="10773"/>
        </w:tabs>
        <w:ind w:right="266" w:firstLine="360"/>
        <w:jc w:val="both"/>
      </w:pPr>
    </w:p>
    <w:p w14:paraId="55C2AD39" w14:textId="77777777" w:rsidR="00B8668B" w:rsidRDefault="00B8668B" w:rsidP="00B8668B">
      <w:pPr>
        <w:ind w:right="893" w:firstLine="360"/>
        <w:jc w:val="center"/>
        <w:rPr>
          <w:rFonts w:ascii="Garamond-Bold" w:hAnsi="Garamond-Bold" w:cs="Garamond-Bold"/>
          <w:b/>
          <w:bCs/>
          <w:sz w:val="22"/>
          <w:szCs w:val="22"/>
          <w:u w:val="single"/>
        </w:rPr>
      </w:pPr>
    </w:p>
    <w:p w14:paraId="287C4BA3" w14:textId="77777777" w:rsidR="00B8668B" w:rsidRDefault="00B8668B" w:rsidP="00B8668B">
      <w:pPr>
        <w:ind w:left="900" w:right="893"/>
        <w:jc w:val="center"/>
        <w:rPr>
          <w:rFonts w:ascii="Garamond-Bold" w:hAnsi="Garamond-Bold" w:cs="Garamond-Bold"/>
          <w:b/>
          <w:bCs/>
          <w:sz w:val="22"/>
          <w:szCs w:val="22"/>
          <w:u w:val="single"/>
        </w:rPr>
      </w:pPr>
    </w:p>
    <w:p w14:paraId="436E7439" w14:textId="77777777" w:rsidR="00B8668B" w:rsidRDefault="00B8668B" w:rsidP="00B8668B">
      <w:pPr>
        <w:ind w:left="900" w:right="893"/>
        <w:jc w:val="center"/>
        <w:rPr>
          <w:rFonts w:ascii="Garamond-Bold" w:hAnsi="Garamond-Bold" w:cs="Garamond-Bold"/>
          <w:b/>
          <w:bCs/>
          <w:sz w:val="22"/>
          <w:szCs w:val="22"/>
          <w:u w:val="single"/>
        </w:rPr>
      </w:pPr>
    </w:p>
    <w:p w14:paraId="7F6D7789" w14:textId="77777777" w:rsidR="00B8668B" w:rsidRDefault="00B8668B" w:rsidP="00B8668B">
      <w:pPr>
        <w:ind w:left="900" w:right="893"/>
        <w:jc w:val="center"/>
        <w:rPr>
          <w:rFonts w:ascii="Garamond-Bold" w:hAnsi="Garamond-Bold" w:cs="Garamond-Bold"/>
          <w:b/>
          <w:bCs/>
          <w:sz w:val="22"/>
          <w:szCs w:val="22"/>
          <w:u w:val="single"/>
        </w:rPr>
      </w:pPr>
    </w:p>
    <w:p w14:paraId="258FB1E4" w14:textId="77777777" w:rsidR="00B8668B" w:rsidRDefault="00B8668B" w:rsidP="00B8668B">
      <w:pPr>
        <w:ind w:left="900" w:right="893"/>
        <w:jc w:val="center"/>
        <w:rPr>
          <w:rFonts w:ascii="Garamond-Bold" w:hAnsi="Garamond-Bold" w:cs="Garamond-Bold"/>
          <w:b/>
          <w:bCs/>
          <w:sz w:val="22"/>
          <w:szCs w:val="22"/>
          <w:u w:val="single"/>
        </w:rPr>
      </w:pPr>
    </w:p>
    <w:p w14:paraId="14A839B1" w14:textId="77777777" w:rsidR="00B8668B" w:rsidRDefault="00B8668B" w:rsidP="00B8668B">
      <w:pPr>
        <w:suppressAutoHyphens w:val="0"/>
        <w:rPr>
          <w:rFonts w:ascii="Garamond-Bold" w:hAnsi="Garamond-Bold" w:cs="Garamond-Bold"/>
          <w:b/>
          <w:bCs/>
          <w:sz w:val="22"/>
          <w:szCs w:val="22"/>
          <w:u w:val="single"/>
        </w:rPr>
      </w:pPr>
      <w:r>
        <w:rPr>
          <w:rFonts w:ascii="Garamond-Bold" w:hAnsi="Garamond-Bold" w:cs="Garamond-Bold"/>
          <w:b/>
          <w:bCs/>
          <w:sz w:val="22"/>
          <w:szCs w:val="22"/>
          <w:u w:val="single"/>
        </w:rPr>
        <w:br w:type="page"/>
      </w:r>
    </w:p>
    <w:p w14:paraId="14BA082E" w14:textId="77777777" w:rsidR="00B8668B" w:rsidRDefault="00B8668B" w:rsidP="00B8668B">
      <w:pPr>
        <w:ind w:right="893" w:firstLine="720"/>
      </w:pPr>
      <w:r>
        <w:rPr>
          <w:rFonts w:ascii="Garamond-Bold" w:hAnsi="Garamond-Bold" w:cs="Garamond-Bold"/>
          <w:b/>
          <w:bCs/>
          <w:sz w:val="22"/>
          <w:szCs w:val="22"/>
          <w:u w:val="single"/>
        </w:rPr>
        <w:lastRenderedPageBreak/>
        <w:t xml:space="preserve">6. </w:t>
      </w:r>
      <w:r>
        <w:rPr>
          <w:rFonts w:ascii="Garamond-Bold" w:hAnsi="Garamond-Bold" w:cs="Garamond-Bold"/>
          <w:b/>
          <w:caps/>
          <w:sz w:val="22"/>
          <w:szCs w:val="22"/>
          <w:u w:val="single"/>
        </w:rPr>
        <w:t>dispositions pratiques</w:t>
      </w:r>
    </w:p>
    <w:p w14:paraId="3FD88E20" w14:textId="77777777" w:rsidR="00B8668B" w:rsidRDefault="00B8668B" w:rsidP="00B8668B">
      <w:pPr>
        <w:tabs>
          <w:tab w:val="left" w:pos="10773"/>
        </w:tabs>
        <w:ind w:right="1107" w:firstLine="720"/>
        <w:rPr>
          <w:rFonts w:ascii="Garamond" w:hAnsi="Garamond" w:cs="Garamond"/>
          <w:b/>
          <w:caps/>
          <w:sz w:val="22"/>
          <w:szCs w:val="22"/>
          <w:u w:val="single"/>
        </w:rPr>
      </w:pPr>
    </w:p>
    <w:p w14:paraId="71D12B0D" w14:textId="77777777" w:rsidR="00B8668B" w:rsidRDefault="00B8668B" w:rsidP="00B8668B">
      <w:pPr>
        <w:ind w:right="26" w:firstLine="720"/>
        <w:jc w:val="both"/>
      </w:pPr>
      <w:r>
        <w:rPr>
          <w:rFonts w:ascii="Garamond" w:hAnsi="Garamond" w:cs="Garamond"/>
          <w:b/>
          <w:bCs/>
        </w:rPr>
        <w:t>Dans les paragraphes qui suivent, vous trouverez des précisions concernant les services qui sont mis en place pour vous soulager au niveau du transport, du service de restauration du déjeuner et des commandes de fournitures, livres et matériels.</w:t>
      </w:r>
    </w:p>
    <w:p w14:paraId="006D923B" w14:textId="77777777" w:rsidR="00B8668B" w:rsidRDefault="00B8668B" w:rsidP="00B8668B">
      <w:pPr>
        <w:ind w:right="26" w:firstLine="720"/>
        <w:jc w:val="center"/>
        <w:rPr>
          <w:rFonts w:ascii="Garamond" w:hAnsi="Garamond" w:cs="Garamond"/>
          <w:b/>
          <w:bCs/>
        </w:rPr>
      </w:pPr>
    </w:p>
    <w:p w14:paraId="068F8255" w14:textId="77777777" w:rsidR="00B8668B" w:rsidRDefault="00B8668B" w:rsidP="00B8668B">
      <w:pPr>
        <w:spacing w:after="120"/>
        <w:ind w:right="26" w:firstLine="1680"/>
      </w:pPr>
      <w:r>
        <w:rPr>
          <w:rFonts w:ascii="Garamond" w:hAnsi="Garamond" w:cs="Garamond"/>
          <w:b/>
          <w:bCs/>
        </w:rPr>
        <w:t>A- TRANSPORT</w:t>
      </w:r>
    </w:p>
    <w:p w14:paraId="4A87A064" w14:textId="65C7F89D" w:rsidR="00B8668B" w:rsidRDefault="00B8668B" w:rsidP="00B8668B">
      <w:pPr>
        <w:ind w:right="26" w:firstLine="720"/>
        <w:jc w:val="both"/>
      </w:pPr>
      <w:r>
        <w:rPr>
          <w:rFonts w:ascii="Garamond" w:hAnsi="Garamond" w:cs="Garamond"/>
        </w:rPr>
        <w:t>Compte tenu de la répartition géographique des familles, des covoiturages peuvent s’organiser par quartier. Cette organisation est à la charge des personnes concernées. Contactez la directrice pour connaître les coordonnées de familles proches de vous.</w:t>
      </w:r>
    </w:p>
    <w:p w14:paraId="5020F36D" w14:textId="77777777" w:rsidR="00B8668B" w:rsidRDefault="00B8668B" w:rsidP="00B8668B">
      <w:pPr>
        <w:ind w:right="26" w:firstLine="720"/>
        <w:rPr>
          <w:rFonts w:ascii="Garamond" w:hAnsi="Garamond" w:cs="Garamond"/>
          <w:b/>
          <w:bCs/>
        </w:rPr>
      </w:pPr>
    </w:p>
    <w:p w14:paraId="1B27880C" w14:textId="77777777" w:rsidR="00B8668B" w:rsidRDefault="00B8668B" w:rsidP="00B8668B">
      <w:pPr>
        <w:ind w:right="26" w:firstLine="720"/>
        <w:rPr>
          <w:rFonts w:ascii="Garamond" w:hAnsi="Garamond" w:cs="Garamond"/>
          <w:b/>
          <w:bCs/>
        </w:rPr>
      </w:pPr>
    </w:p>
    <w:p w14:paraId="569AF9F7" w14:textId="77777777" w:rsidR="00B8668B" w:rsidRDefault="00B8668B" w:rsidP="00B8668B">
      <w:pPr>
        <w:spacing w:after="120"/>
        <w:ind w:right="26" w:firstLine="1680"/>
        <w:rPr>
          <w:rFonts w:ascii="Garamond" w:hAnsi="Garamond" w:cs="Garamond"/>
          <w:b/>
          <w:bCs/>
          <w:highlight w:val="yellow"/>
        </w:rPr>
      </w:pPr>
    </w:p>
    <w:p w14:paraId="12746F1F" w14:textId="77777777" w:rsidR="00B8668B" w:rsidRDefault="00B8668B" w:rsidP="00B8668B">
      <w:pPr>
        <w:spacing w:after="120"/>
        <w:ind w:right="26" w:firstLine="1680"/>
      </w:pPr>
      <w:r>
        <w:rPr>
          <w:rFonts w:ascii="Garamond" w:hAnsi="Garamond" w:cs="Garamond"/>
          <w:b/>
          <w:bCs/>
        </w:rPr>
        <w:t>B– SERVICE DE RESTAURATION</w:t>
      </w:r>
    </w:p>
    <w:p w14:paraId="17D7AB71" w14:textId="218453A9" w:rsidR="00B8668B" w:rsidRDefault="00B8668B" w:rsidP="00B8668B">
      <w:pPr>
        <w:ind w:right="26" w:firstLine="720"/>
        <w:jc w:val="both"/>
      </w:pPr>
      <w:r>
        <w:rPr>
          <w:rFonts w:ascii="Garamond" w:hAnsi="Garamond" w:cs="Garamond"/>
        </w:rPr>
        <w:t xml:space="preserve">Les enfants apportent chaque matin un panier repas conditionné sous forme de thermos, sac </w:t>
      </w:r>
      <w:r w:rsidR="00C620FE">
        <w:rPr>
          <w:rFonts w:ascii="Garamond" w:hAnsi="Garamond" w:cs="Garamond"/>
        </w:rPr>
        <w:t>isotherme, ...</w:t>
      </w:r>
    </w:p>
    <w:p w14:paraId="47D8C3D9" w14:textId="77777777" w:rsidR="00B8668B" w:rsidRDefault="00B8668B" w:rsidP="00B8668B">
      <w:pPr>
        <w:ind w:right="26" w:firstLine="720"/>
        <w:jc w:val="both"/>
      </w:pPr>
      <w:r>
        <w:rPr>
          <w:rFonts w:ascii="Garamond" w:hAnsi="Garamond" w:cs="Garamond"/>
        </w:rPr>
        <w:t>La restauration n’est pas prise en charge par l’école, m</w:t>
      </w:r>
      <w:r w:rsidR="006109AE">
        <w:rPr>
          <w:rFonts w:ascii="Garamond" w:hAnsi="Garamond" w:cs="Garamond"/>
        </w:rPr>
        <w:t>ais par les parents. L’APE-</w:t>
      </w:r>
      <w:proofErr w:type="spellStart"/>
      <w:r w:rsidR="006109AE">
        <w:rPr>
          <w:rFonts w:ascii="Garamond" w:hAnsi="Garamond" w:cs="Garamond"/>
        </w:rPr>
        <w:t>AdG</w:t>
      </w:r>
      <w:proofErr w:type="spellEnd"/>
      <w:r w:rsidR="006109AE">
        <w:rPr>
          <w:rFonts w:ascii="Garamond" w:hAnsi="Garamond" w:cs="Garamond"/>
        </w:rPr>
        <w:t xml:space="preserve"> </w:t>
      </w:r>
      <w:r>
        <w:rPr>
          <w:rFonts w:ascii="Garamond" w:hAnsi="Garamond" w:cs="Garamond"/>
        </w:rPr>
        <w:t xml:space="preserve">accepte d’assumer l’organisation de la surveillance des enfants lors des repas. Deux surveillantes sont employées par l’APE et deux parents complètent l’équipe. Les modalités et le montant de la participation financière sont précisés à la rentrée en fonction </w:t>
      </w:r>
      <w:r>
        <w:rPr>
          <w:rFonts w:ascii="Garamond" w:hAnsi="Garamond" w:cs="Garamond"/>
          <w:b/>
        </w:rPr>
        <w:t>du nombre</w:t>
      </w:r>
      <w:r>
        <w:rPr>
          <w:rFonts w:ascii="Garamond" w:hAnsi="Garamond" w:cs="Garamond"/>
        </w:rPr>
        <w:t xml:space="preserve"> de familles, d’enfants et </w:t>
      </w:r>
      <w:r>
        <w:rPr>
          <w:rFonts w:ascii="Garamond" w:hAnsi="Garamond" w:cs="Garamond"/>
          <w:b/>
        </w:rPr>
        <w:t>du nombre</w:t>
      </w:r>
      <w:r>
        <w:rPr>
          <w:rFonts w:ascii="Garamond" w:hAnsi="Garamond" w:cs="Garamond"/>
        </w:rPr>
        <w:t xml:space="preserve"> de surveillances que chaque famille s’engage à effectuer (0, 5, 10, 15, 20 ou 25 tours). </w:t>
      </w:r>
    </w:p>
    <w:p w14:paraId="61DE45B4" w14:textId="3CDF7C31" w:rsidR="00B8668B" w:rsidRDefault="00B8668B" w:rsidP="00B8668B">
      <w:pPr>
        <w:ind w:right="26" w:firstLine="720"/>
        <w:jc w:val="both"/>
      </w:pPr>
      <w:r>
        <w:rPr>
          <w:rFonts w:ascii="Garamond" w:hAnsi="Garamond" w:cs="Garamond"/>
          <w:b/>
        </w:rPr>
        <w:t>A titre d’exemple et sous réserve</w:t>
      </w:r>
      <w:r>
        <w:rPr>
          <w:rFonts w:ascii="Garamond" w:hAnsi="Garamond" w:cs="Garamond"/>
        </w:rPr>
        <w:t xml:space="preserve"> de modifications : pour une famille de 1 à 2 enfants venant 10 fois assurer la surveillance</w:t>
      </w:r>
      <w:r w:rsidR="00C620FE">
        <w:rPr>
          <w:rFonts w:ascii="Garamond" w:hAnsi="Garamond" w:cs="Garamond"/>
        </w:rPr>
        <w:t>,</w:t>
      </w:r>
      <w:r>
        <w:rPr>
          <w:rFonts w:ascii="Garamond" w:hAnsi="Garamond" w:cs="Garamond"/>
        </w:rPr>
        <w:t xml:space="preserve"> la contribution serait de 210€</w:t>
      </w:r>
      <w:r w:rsidR="00C620FE">
        <w:rPr>
          <w:rFonts w:ascii="Garamond" w:hAnsi="Garamond" w:cs="Garamond"/>
        </w:rPr>
        <w:t xml:space="preserve"> </w:t>
      </w:r>
      <w:r>
        <w:rPr>
          <w:rFonts w:ascii="Garamond" w:hAnsi="Garamond" w:cs="Garamond"/>
        </w:rPr>
        <w:t>à 250€ pour une famille de 3 à 4 enfants.</w:t>
      </w:r>
    </w:p>
    <w:p w14:paraId="2724FD7B" w14:textId="77777777" w:rsidR="00B8668B" w:rsidRDefault="00B8668B" w:rsidP="00B8668B">
      <w:pPr>
        <w:ind w:right="26" w:firstLine="720"/>
        <w:jc w:val="both"/>
      </w:pPr>
      <w:r>
        <w:rPr>
          <w:rFonts w:ascii="Garamond" w:hAnsi="Garamond" w:cs="Garamond"/>
        </w:rPr>
        <w:t xml:space="preserve">S’il est tout à fait compréhensible que, par exemple pour des raisons professionnelles, une famille ne puisse assurer aucune surveillance, l’APE ne peut toutefois que vous encourager vivement à y participer car trop peu de participants l’obligerait à embaucher une troisième personne ce qui augmenterait considérablement le coût...Les modalités définitives vous seront adressées par mail. </w:t>
      </w:r>
    </w:p>
    <w:p w14:paraId="511D3186" w14:textId="77777777" w:rsidR="00B8668B" w:rsidRDefault="00B8668B" w:rsidP="00B8668B">
      <w:pPr>
        <w:ind w:right="26" w:firstLine="720"/>
        <w:jc w:val="both"/>
        <w:rPr>
          <w:rFonts w:ascii="Garamond" w:hAnsi="Garamond" w:cs="Garamond"/>
        </w:rPr>
      </w:pPr>
    </w:p>
    <w:p w14:paraId="6801B359" w14:textId="77777777" w:rsidR="00B8668B" w:rsidRDefault="00B8668B" w:rsidP="00B8668B">
      <w:pPr>
        <w:ind w:right="26" w:firstLine="720"/>
        <w:jc w:val="both"/>
        <w:rPr>
          <w:rFonts w:ascii="Garamond" w:hAnsi="Garamond" w:cs="Garamond"/>
        </w:rPr>
      </w:pPr>
    </w:p>
    <w:p w14:paraId="244A5D16" w14:textId="77777777" w:rsidR="00B8668B" w:rsidRDefault="00B8668B" w:rsidP="00B8668B">
      <w:pPr>
        <w:spacing w:after="120"/>
        <w:ind w:right="26" w:firstLine="1680"/>
      </w:pPr>
      <w:r>
        <w:rPr>
          <w:rFonts w:ascii="Garamond" w:hAnsi="Garamond" w:cs="Garamond"/>
          <w:b/>
          <w:bCs/>
        </w:rPr>
        <w:t>C- MATERIEL</w:t>
      </w:r>
    </w:p>
    <w:p w14:paraId="53E1E337" w14:textId="77777777" w:rsidR="00B8668B" w:rsidRDefault="00B8668B" w:rsidP="00B8668B">
      <w:pPr>
        <w:ind w:right="26" w:firstLine="720"/>
        <w:jc w:val="both"/>
      </w:pPr>
      <w:r>
        <w:rPr>
          <w:rFonts w:ascii="Garamond" w:hAnsi="Garamond" w:cs="Garamond"/>
          <w:b/>
          <w:bCs/>
        </w:rPr>
        <w:t xml:space="preserve">Fournitures scolaires </w:t>
      </w:r>
      <w:r>
        <w:rPr>
          <w:rFonts w:ascii="Garamond" w:hAnsi="Garamond" w:cs="Garamond"/>
        </w:rPr>
        <w:t>: La liste des fournitures ainsi qu’une proposition de commande centralisée vous sera adressée par mail ultérieurement. Cette opération a essentiellement trois objectifs : faciliter la préparation matérielle de l'année scolaire des familles, vous permettre de bénéficier de conditions d'achat compétitives et garantir que chaque enfant disposera à la rentrée du matériel nécessaire.</w:t>
      </w:r>
    </w:p>
    <w:p w14:paraId="1BD6A719" w14:textId="77777777" w:rsidR="00B8668B" w:rsidRDefault="00B8668B" w:rsidP="00B8668B">
      <w:pPr>
        <w:ind w:right="26" w:firstLine="720"/>
        <w:jc w:val="both"/>
      </w:pPr>
      <w:r>
        <w:rPr>
          <w:rFonts w:ascii="Garamond" w:hAnsi="Garamond" w:cs="Garamond"/>
        </w:rPr>
        <w:t xml:space="preserve">La liste des fournitures demandées a été revue et minutieusement préparée par les maîtresses pour optimiser l’achat du matériel en fonction du besoin, de la qualité et du coût des produits. </w:t>
      </w:r>
    </w:p>
    <w:p w14:paraId="14D53610" w14:textId="77777777" w:rsidR="00B8668B" w:rsidRDefault="00B8668B" w:rsidP="00B8668B">
      <w:pPr>
        <w:ind w:right="26" w:firstLine="720"/>
        <w:jc w:val="both"/>
      </w:pPr>
      <w:r>
        <w:rPr>
          <w:rFonts w:ascii="Garamond" w:hAnsi="Garamond" w:cs="Garamond"/>
        </w:rPr>
        <w:t>Vous êtes cependant tout à fait libres d’acheter les fournitures de votre côté !</w:t>
      </w:r>
    </w:p>
    <w:p w14:paraId="5287BE55" w14:textId="77777777" w:rsidR="00B8668B" w:rsidRDefault="00B8668B" w:rsidP="00B8668B">
      <w:pPr>
        <w:ind w:right="26" w:firstLine="720"/>
        <w:jc w:val="both"/>
      </w:pPr>
      <w:r>
        <w:rPr>
          <w:rFonts w:ascii="Garamond" w:hAnsi="Garamond" w:cs="Garamond"/>
        </w:rPr>
        <w:t>Dans ce cas, il vous est demandé de vous en tenir expressément à ce qui est désiré par les maîtresses, sinon elles se réservent le droit de vous demander de racheter les produits qui conviennent à la rentrée.</w:t>
      </w:r>
    </w:p>
    <w:p w14:paraId="3C9D9766" w14:textId="77777777" w:rsidR="00B8668B" w:rsidRDefault="00B8668B" w:rsidP="00B8668B">
      <w:pPr>
        <w:ind w:right="26" w:firstLine="720"/>
        <w:jc w:val="both"/>
        <w:rPr>
          <w:rFonts w:ascii="Garamond" w:hAnsi="Garamond" w:cs="Garamond"/>
        </w:rPr>
      </w:pPr>
    </w:p>
    <w:p w14:paraId="04C5F9B4" w14:textId="1C0F10BE" w:rsidR="00B8668B" w:rsidRDefault="00C620FE" w:rsidP="00B8668B">
      <w:pPr>
        <w:ind w:right="26" w:firstLine="720"/>
        <w:jc w:val="both"/>
      </w:pPr>
      <w:r>
        <w:rPr>
          <w:rFonts w:ascii="Garamond" w:hAnsi="Garamond" w:cs="Garamond"/>
          <w:b/>
          <w:bCs/>
        </w:rPr>
        <w:t>Blouses :</w:t>
      </w:r>
      <w:r w:rsidR="00B8668B">
        <w:rPr>
          <w:rFonts w:ascii="Garamond" w:hAnsi="Garamond" w:cs="Garamond"/>
          <w:b/>
          <w:bCs/>
        </w:rPr>
        <w:t xml:space="preserve"> </w:t>
      </w:r>
      <w:r w:rsidR="00B8668B">
        <w:rPr>
          <w:rFonts w:ascii="Garamond" w:hAnsi="Garamond" w:cs="Garamond"/>
          <w:bCs/>
        </w:rPr>
        <w:t>V</w:t>
      </w:r>
      <w:r w:rsidR="00B8668B">
        <w:rPr>
          <w:rFonts w:ascii="Garamond" w:hAnsi="Garamond" w:cs="Garamond"/>
        </w:rPr>
        <w:t xml:space="preserve">ous pouvez vous procurer les tabliers </w:t>
      </w:r>
      <w:r w:rsidR="00B8668B" w:rsidRPr="004F3AE5">
        <w:rPr>
          <w:rFonts w:ascii="Garamond" w:hAnsi="Garamond" w:cs="Garamond"/>
          <w:b/>
          <w:bCs/>
        </w:rPr>
        <w:t xml:space="preserve">bleus </w:t>
      </w:r>
      <w:r>
        <w:rPr>
          <w:rFonts w:ascii="Garamond" w:hAnsi="Garamond" w:cs="Garamond"/>
          <w:b/>
          <w:bCs/>
        </w:rPr>
        <w:t>marine</w:t>
      </w:r>
      <w:r w:rsidR="00B8668B" w:rsidRPr="004F3AE5">
        <w:rPr>
          <w:rFonts w:ascii="Garamond" w:hAnsi="Garamond" w:cs="Garamond"/>
          <w:b/>
          <w:bCs/>
        </w:rPr>
        <w:t xml:space="preserve"> </w:t>
      </w:r>
      <w:r w:rsidR="00B8668B" w:rsidRPr="00C620FE">
        <w:rPr>
          <w:rFonts w:ascii="Garamond" w:hAnsi="Garamond" w:cs="Garamond"/>
          <w:b/>
          <w:bCs/>
          <w:u w:val="single"/>
        </w:rPr>
        <w:t>unis</w:t>
      </w:r>
      <w:r w:rsidR="00B8668B">
        <w:rPr>
          <w:rFonts w:ascii="Garamond" w:hAnsi="Garamond" w:cs="Garamond"/>
        </w:rPr>
        <w:t xml:space="preserve"> par exemple chez Acanthe, </w:t>
      </w:r>
      <w:proofErr w:type="spellStart"/>
      <w:r w:rsidR="00B8668B">
        <w:rPr>
          <w:rFonts w:ascii="Garamond" w:hAnsi="Garamond" w:cs="Garamond"/>
        </w:rPr>
        <w:t>Cyrillus</w:t>
      </w:r>
      <w:proofErr w:type="spellEnd"/>
      <w:r w:rsidR="00B8668B">
        <w:rPr>
          <w:rFonts w:ascii="Garamond" w:hAnsi="Garamond" w:cs="Garamond"/>
        </w:rPr>
        <w:t>, ou Bobine</w:t>
      </w:r>
      <w:r w:rsidR="00186CBD">
        <w:rPr>
          <w:rFonts w:ascii="Garamond" w:hAnsi="Garamond" w:cs="Garamond"/>
        </w:rPr>
        <w:t>…</w:t>
      </w:r>
      <w:r w:rsidR="00B8668B">
        <w:rPr>
          <w:rFonts w:ascii="Garamond" w:hAnsi="Garamond" w:cs="Garamond"/>
        </w:rPr>
        <w:t xml:space="preserve"> ; vous pouvez aussi bien sûr vous les procurer par vos propres moyens ou les confectionner vous-mêmes. </w:t>
      </w:r>
    </w:p>
    <w:p w14:paraId="3A09131B" w14:textId="77777777" w:rsidR="00B8668B" w:rsidRDefault="00B8668B" w:rsidP="00B8668B">
      <w:pPr>
        <w:ind w:right="26" w:firstLine="720"/>
        <w:jc w:val="both"/>
        <w:rPr>
          <w:rFonts w:ascii="Garamond" w:hAnsi="Garamond" w:cs="Garamond"/>
        </w:rPr>
      </w:pPr>
    </w:p>
    <w:p w14:paraId="092ECCCD" w14:textId="2D547FC2" w:rsidR="00B8668B" w:rsidRDefault="00B8668B" w:rsidP="00B8668B">
      <w:pPr>
        <w:ind w:right="26" w:firstLine="720"/>
        <w:jc w:val="both"/>
      </w:pPr>
      <w:r>
        <w:rPr>
          <w:rFonts w:ascii="Garamond" w:hAnsi="Garamond" w:cs="Garamond"/>
          <w:b/>
          <w:bCs/>
        </w:rPr>
        <w:t xml:space="preserve">Thermos : </w:t>
      </w:r>
      <w:r>
        <w:rPr>
          <w:rFonts w:ascii="Garamond" w:hAnsi="Garamond" w:cs="Garamond"/>
          <w:bCs/>
        </w:rPr>
        <w:t>pour le déjeuner des enfants, il est conseillé d’utiliser un contenant gardant le repas à bonne température pendant 4 heures minimum (chaud ou froid selon le repas et la saison)</w:t>
      </w:r>
      <w:r>
        <w:rPr>
          <w:rFonts w:ascii="Garamond" w:hAnsi="Garamond" w:cs="Garamond"/>
        </w:rPr>
        <w:t xml:space="preserve">. Vous pouvez trouver des boîtes ou valisettes isothermes chez Décathlon, Carrefour, au Vieux Campeur ou par internet (déco et </w:t>
      </w:r>
      <w:r w:rsidR="00C620FE">
        <w:rPr>
          <w:rFonts w:ascii="Garamond" w:hAnsi="Garamond" w:cs="Garamond"/>
        </w:rPr>
        <w:t>saveur</w:t>
      </w:r>
      <w:proofErr w:type="gramStart"/>
      <w:r w:rsidR="00C620FE">
        <w:rPr>
          <w:rFonts w:ascii="Garamond" w:hAnsi="Garamond" w:cs="Garamond"/>
        </w:rPr>
        <w:t>,</w:t>
      </w:r>
      <w:r>
        <w:rPr>
          <w:rFonts w:ascii="Garamond" w:hAnsi="Garamond" w:cs="Garamond"/>
        </w:rPr>
        <w:t>)…</w:t>
      </w:r>
      <w:proofErr w:type="gramEnd"/>
    </w:p>
    <w:p w14:paraId="63738DB7" w14:textId="77777777" w:rsidR="00B8668B" w:rsidRDefault="00B8668B" w:rsidP="00B8668B">
      <w:pPr>
        <w:ind w:right="26" w:firstLine="720"/>
      </w:pPr>
    </w:p>
    <w:p w14:paraId="63109CFD" w14:textId="77777777" w:rsidR="004102A9" w:rsidRDefault="004102A9"/>
    <w:sectPr w:rsidR="004102A9" w:rsidSect="0091441D">
      <w:headerReference w:type="default" r:id="rId10"/>
      <w:pgSz w:w="11906" w:h="16838"/>
      <w:pgMar w:top="766" w:right="720" w:bottom="720" w:left="720" w:header="709"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CA5A" w14:textId="77777777" w:rsidR="004E519A" w:rsidRDefault="004E519A" w:rsidP="0060483B">
      <w:r>
        <w:separator/>
      </w:r>
    </w:p>
  </w:endnote>
  <w:endnote w:type="continuationSeparator" w:id="0">
    <w:p w14:paraId="0ABA31A7" w14:textId="77777777" w:rsidR="004E519A" w:rsidRDefault="004E519A" w:rsidP="0060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0CB3" w14:textId="77777777" w:rsidR="004E519A" w:rsidRDefault="004E519A" w:rsidP="0060483B">
      <w:r>
        <w:separator/>
      </w:r>
    </w:p>
  </w:footnote>
  <w:footnote w:type="continuationSeparator" w:id="0">
    <w:p w14:paraId="7226C876" w14:textId="77777777" w:rsidR="004E519A" w:rsidRDefault="004E519A" w:rsidP="0060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63BB" w14:textId="77777777" w:rsidR="0091441D" w:rsidRDefault="00000000">
    <w:pPr>
      <w:pStyle w:val="En-tte1"/>
      <w:tabs>
        <w:tab w:val="left" w:pos="10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4D8A"/>
    <w:multiLevelType w:val="multilevel"/>
    <w:tmpl w:val="C4D6C116"/>
    <w:lvl w:ilvl="0">
      <w:start w:val="1"/>
      <w:numFmt w:val="decimal"/>
      <w:lvlText w:val="%1."/>
      <w:lvlJc w:val="left"/>
      <w:pPr>
        <w:tabs>
          <w:tab w:val="num" w:pos="720"/>
        </w:tabs>
        <w:ind w:left="720" w:hanging="360"/>
      </w:pPr>
      <w:rPr>
        <w:rFonts w:cs="Garamon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5721E43"/>
    <w:multiLevelType w:val="multilevel"/>
    <w:tmpl w:val="6DF481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5928AE"/>
    <w:multiLevelType w:val="multilevel"/>
    <w:tmpl w:val="A0DC924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CF5493E"/>
    <w:multiLevelType w:val="multilevel"/>
    <w:tmpl w:val="395A9422"/>
    <w:lvl w:ilvl="0">
      <w:start w:val="5"/>
      <w:numFmt w:val="bullet"/>
      <w:lvlText w:val="-"/>
      <w:lvlJc w:val="left"/>
      <w:pPr>
        <w:ind w:left="420" w:hanging="360"/>
      </w:pPr>
      <w:rPr>
        <w:rFonts w:ascii="Garamond" w:hAnsi="Garamond" w:cs="Garamond"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num w:numId="1" w16cid:durableId="1445077667">
    <w:abstractNumId w:val="2"/>
  </w:num>
  <w:num w:numId="2" w16cid:durableId="110247735">
    <w:abstractNumId w:val="1"/>
  </w:num>
  <w:num w:numId="3" w16cid:durableId="355037431">
    <w:abstractNumId w:val="0"/>
  </w:num>
  <w:num w:numId="4" w16cid:durableId="225918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8B"/>
    <w:rsid w:val="00031047"/>
    <w:rsid w:val="000561E5"/>
    <w:rsid w:val="000D2E45"/>
    <w:rsid w:val="00103E76"/>
    <w:rsid w:val="0013563B"/>
    <w:rsid w:val="00186CBD"/>
    <w:rsid w:val="001F7B64"/>
    <w:rsid w:val="002541B1"/>
    <w:rsid w:val="00274798"/>
    <w:rsid w:val="00291391"/>
    <w:rsid w:val="002C0BD0"/>
    <w:rsid w:val="002F7449"/>
    <w:rsid w:val="00350D58"/>
    <w:rsid w:val="00387959"/>
    <w:rsid w:val="00407B65"/>
    <w:rsid w:val="004102A9"/>
    <w:rsid w:val="00420185"/>
    <w:rsid w:val="004342E1"/>
    <w:rsid w:val="00476016"/>
    <w:rsid w:val="004E519A"/>
    <w:rsid w:val="004F3AE5"/>
    <w:rsid w:val="005032B4"/>
    <w:rsid w:val="00523A83"/>
    <w:rsid w:val="005A2B36"/>
    <w:rsid w:val="005B0C0E"/>
    <w:rsid w:val="005B34F1"/>
    <w:rsid w:val="0060483B"/>
    <w:rsid w:val="006109AE"/>
    <w:rsid w:val="00636341"/>
    <w:rsid w:val="00692100"/>
    <w:rsid w:val="00702CAF"/>
    <w:rsid w:val="0076252B"/>
    <w:rsid w:val="007C6B21"/>
    <w:rsid w:val="00841FF6"/>
    <w:rsid w:val="00872CA3"/>
    <w:rsid w:val="0088110A"/>
    <w:rsid w:val="008C62BD"/>
    <w:rsid w:val="009804FB"/>
    <w:rsid w:val="00992978"/>
    <w:rsid w:val="009F7B8B"/>
    <w:rsid w:val="00A02638"/>
    <w:rsid w:val="00AE5475"/>
    <w:rsid w:val="00B21319"/>
    <w:rsid w:val="00B710FA"/>
    <w:rsid w:val="00B8668B"/>
    <w:rsid w:val="00BA522A"/>
    <w:rsid w:val="00BF407F"/>
    <w:rsid w:val="00C620FE"/>
    <w:rsid w:val="00CA035C"/>
    <w:rsid w:val="00CC1F7F"/>
    <w:rsid w:val="00DE10E2"/>
    <w:rsid w:val="00E133F3"/>
    <w:rsid w:val="00E14A3C"/>
    <w:rsid w:val="00E5176B"/>
    <w:rsid w:val="00EA2537"/>
    <w:rsid w:val="00EB0437"/>
    <w:rsid w:val="00EB3A0C"/>
    <w:rsid w:val="00ED20B5"/>
    <w:rsid w:val="00EE698D"/>
    <w:rsid w:val="00F113A0"/>
    <w:rsid w:val="00F169AF"/>
    <w:rsid w:val="00F336E4"/>
    <w:rsid w:val="00F346C4"/>
    <w:rsid w:val="00F80A66"/>
    <w:rsid w:val="00FE5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89AC"/>
  <w15:docId w15:val="{4B7DA754-6E30-4A0D-A240-91C05A28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8B"/>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rsid w:val="00B8668B"/>
    <w:rPr>
      <w:color w:val="0000FF"/>
      <w:u w:val="single"/>
    </w:rPr>
  </w:style>
  <w:style w:type="character" w:customStyle="1" w:styleId="colunpt">
    <w:name w:val="colunpt"/>
    <w:basedOn w:val="Policepardfaut"/>
    <w:qFormat/>
    <w:rsid w:val="00B8668B"/>
    <w:rPr>
      <w:rFonts w:cs="Times New Roman"/>
    </w:rPr>
  </w:style>
  <w:style w:type="character" w:customStyle="1" w:styleId="CorpsdetexteCar">
    <w:name w:val="Corps de texte Car"/>
    <w:basedOn w:val="Policepardfaut"/>
    <w:link w:val="Corpsdetexte"/>
    <w:uiPriority w:val="99"/>
    <w:qFormat/>
    <w:rsid w:val="00B8668B"/>
    <w:rPr>
      <w:sz w:val="24"/>
      <w:szCs w:val="24"/>
      <w:lang w:eastAsia="zh-CN"/>
    </w:rPr>
  </w:style>
  <w:style w:type="paragraph" w:styleId="Corpsdetexte">
    <w:name w:val="Body Text"/>
    <w:basedOn w:val="Normal"/>
    <w:link w:val="CorpsdetexteCar"/>
    <w:uiPriority w:val="99"/>
    <w:rsid w:val="00B8668B"/>
    <w:pPr>
      <w:jc w:val="both"/>
    </w:pPr>
    <w:rPr>
      <w:rFonts w:asciiTheme="minorHAnsi" w:eastAsiaTheme="minorHAnsi" w:hAnsiTheme="minorHAnsi" w:cstheme="minorBidi"/>
      <w:color w:val="auto"/>
    </w:rPr>
  </w:style>
  <w:style w:type="character" w:customStyle="1" w:styleId="CorpsdetexteCar1">
    <w:name w:val="Corps de texte Car1"/>
    <w:basedOn w:val="Policepardfaut"/>
    <w:uiPriority w:val="99"/>
    <w:semiHidden/>
    <w:rsid w:val="00B8668B"/>
    <w:rPr>
      <w:rFonts w:ascii="Times New Roman" w:eastAsia="Times New Roman" w:hAnsi="Times New Roman" w:cs="Times New Roman"/>
      <w:color w:val="00000A"/>
      <w:sz w:val="24"/>
      <w:szCs w:val="24"/>
      <w:lang w:eastAsia="zh-CN"/>
    </w:rPr>
  </w:style>
  <w:style w:type="paragraph" w:customStyle="1" w:styleId="En-tte1">
    <w:name w:val="En-tête1"/>
    <w:basedOn w:val="Normal"/>
    <w:uiPriority w:val="99"/>
    <w:rsid w:val="00B8668B"/>
    <w:pPr>
      <w:tabs>
        <w:tab w:val="center" w:pos="4536"/>
        <w:tab w:val="right" w:pos="9072"/>
      </w:tabs>
    </w:pPr>
  </w:style>
  <w:style w:type="paragraph" w:customStyle="1" w:styleId="Corpsdetexte31">
    <w:name w:val="Corps de texte 31"/>
    <w:basedOn w:val="Normal"/>
    <w:qFormat/>
    <w:rsid w:val="00B8668B"/>
    <w:pPr>
      <w:jc w:val="both"/>
    </w:pPr>
    <w:rPr>
      <w:rFonts w:ascii="Garamond" w:hAnsi="Garamond" w:cs="Garamond"/>
    </w:rPr>
  </w:style>
  <w:style w:type="paragraph" w:styleId="NormalWeb">
    <w:name w:val="Normal (Web)"/>
    <w:basedOn w:val="Normal"/>
    <w:uiPriority w:val="99"/>
    <w:qFormat/>
    <w:rsid w:val="00B8668B"/>
    <w:pPr>
      <w:spacing w:before="280" w:after="280"/>
    </w:pPr>
    <w:rPr>
      <w:lang w:val="en-US"/>
    </w:rPr>
  </w:style>
  <w:style w:type="paragraph" w:customStyle="1" w:styleId="xxxyiv8481924397msonormal">
    <w:name w:val="x_x_x_yiv8481924397msonormal"/>
    <w:basedOn w:val="Normal"/>
    <w:rsid w:val="00B8668B"/>
    <w:pPr>
      <w:suppressAutoHyphens w:val="0"/>
      <w:spacing w:before="100" w:beforeAutospacing="1" w:after="100" w:afterAutospacing="1"/>
    </w:pPr>
    <w:rPr>
      <w:color w:val="auto"/>
      <w:lang w:eastAsia="fr-FR"/>
    </w:rPr>
  </w:style>
  <w:style w:type="table" w:styleId="Grilledutableau">
    <w:name w:val="Table Grid"/>
    <w:basedOn w:val="TableauNormal"/>
    <w:uiPriority w:val="59"/>
    <w:rsid w:val="0003104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B710FA"/>
    <w:pPr>
      <w:tabs>
        <w:tab w:val="center" w:pos="4536"/>
        <w:tab w:val="right" w:pos="9072"/>
      </w:tabs>
    </w:pPr>
  </w:style>
  <w:style w:type="character" w:customStyle="1" w:styleId="En-tteCar">
    <w:name w:val="En-tête Car"/>
    <w:basedOn w:val="Policepardfaut"/>
    <w:link w:val="En-tte"/>
    <w:uiPriority w:val="99"/>
    <w:semiHidden/>
    <w:rsid w:val="00B710FA"/>
    <w:rPr>
      <w:rFonts w:ascii="Times New Roman" w:eastAsia="Times New Roman" w:hAnsi="Times New Roman" w:cs="Times New Roman"/>
      <w:color w:val="00000A"/>
      <w:sz w:val="24"/>
      <w:szCs w:val="24"/>
      <w:lang w:eastAsia="zh-CN"/>
    </w:rPr>
  </w:style>
  <w:style w:type="paragraph" w:styleId="Pieddepage">
    <w:name w:val="footer"/>
    <w:basedOn w:val="Normal"/>
    <w:link w:val="PieddepageCar"/>
    <w:uiPriority w:val="99"/>
    <w:semiHidden/>
    <w:unhideWhenUsed/>
    <w:rsid w:val="00B710FA"/>
    <w:pPr>
      <w:tabs>
        <w:tab w:val="center" w:pos="4536"/>
        <w:tab w:val="right" w:pos="9072"/>
      </w:tabs>
    </w:pPr>
  </w:style>
  <w:style w:type="character" w:customStyle="1" w:styleId="PieddepageCar">
    <w:name w:val="Pied de page Car"/>
    <w:basedOn w:val="Policepardfaut"/>
    <w:link w:val="Pieddepage"/>
    <w:uiPriority w:val="99"/>
    <w:semiHidden/>
    <w:rsid w:val="00B710FA"/>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oleprimaireadg@liv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FD6C-EC5F-4B83-9C1A-3E2845F5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3741</Words>
  <Characters>20578</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Ecole Anne de Guigné</cp:lastModifiedBy>
  <cp:revision>3</cp:revision>
  <cp:lastPrinted>2022-03-02T12:09:00Z</cp:lastPrinted>
  <dcterms:created xsi:type="dcterms:W3CDTF">2023-02-24T16:48:00Z</dcterms:created>
  <dcterms:modified xsi:type="dcterms:W3CDTF">2023-03-01T15:04:00Z</dcterms:modified>
</cp:coreProperties>
</file>